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center"/>
        <w:rPr>
          <w:rFonts w:ascii="Arial" w:hAnsi="Arial" w:cs="Arial"/>
          <w:b/>
          <w:sz w:val="26"/>
        </w:rPr>
      </w:pPr>
      <w:bookmarkStart w:id="0" w:name="_GoBack"/>
      <w:r>
        <w:rPr>
          <w:rFonts w:ascii="Arial" w:hAnsi="Arial" w:cs="Arial"/>
          <w:b/>
          <w:sz w:val="26"/>
        </w:rPr>
        <w:t>LABORATORIES</w:t>
      </w:r>
    </w:p>
    <w:bookmarkEnd w:id="0"/>
    <w:p>
      <w:pPr>
        <w:pStyle w:val="4"/>
        <w:jc w:val="center"/>
        <w:rPr>
          <w:rFonts w:ascii="Arial" w:hAnsi="Arial" w:cs="Arial"/>
          <w:b/>
          <w:sz w:val="30"/>
        </w:rPr>
      </w:pPr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_x0000_s1026" o:spid="_x0000_s1026" type="#_x0000_t202" style="position:absolute;left:0;margin-left:359.25pt;margin-top:12.8pt;height:102.75pt;width:112.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  <w:p>
                  <w:r>
                    <w:t>Affix a recent pass post size photograph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30"/>
        </w:rPr>
        <w:t>TEXTILES COMMITTEE</w:t>
      </w:r>
    </w:p>
    <w:p>
      <w:pPr>
        <w:pStyle w:val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Govt. of India, Ministry of Textiles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pStyle w:val="4"/>
        <w:rPr>
          <w:rFonts w:ascii="Arial" w:hAnsi="Arial" w:cs="Arial"/>
        </w:rPr>
      </w:pPr>
    </w:p>
    <w:tbl>
      <w:tblPr>
        <w:tblW w:w="9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8"/>
        <w:gridCol w:w="3770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Applied for 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block letter)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applicant 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block letter)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Name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Postal Address for  communication (in block letter) with pin code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  <w:p>
            <w:pPr>
              <w:spacing w:after="0" w:line="480" w:lineRule="auto"/>
              <w:rPr>
                <w:rFonts w:ascii="Arial" w:hAnsi="Arial" w:cs="Arial"/>
              </w:rPr>
            </w:pPr>
          </w:p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480" w:lineRule="auto"/>
              <w:ind w:left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 (with STD code)</w:t>
            </w:r>
          </w:p>
          <w:p>
            <w:pPr>
              <w:pStyle w:val="3"/>
              <w:numPr>
                <w:ilvl w:val="0"/>
                <w:numId w:val="1"/>
              </w:numPr>
              <w:spacing w:after="0" w:line="480" w:lineRule="auto"/>
              <w:ind w:left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No.  </w:t>
            </w:r>
          </w:p>
          <w:p>
            <w:pPr>
              <w:pStyle w:val="3"/>
              <w:numPr>
                <w:ilvl w:val="0"/>
                <w:numId w:val="1"/>
              </w:numPr>
              <w:spacing w:after="0" w:line="480" w:lineRule="auto"/>
              <w:ind w:left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  <w:p>
            <w:pPr>
              <w:spacing w:after="0" w:line="480" w:lineRule="auto"/>
              <w:rPr>
                <w:rFonts w:ascii="Arial" w:hAnsi="Arial" w:cs="Arial"/>
              </w:rPr>
            </w:pPr>
          </w:p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Address 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  <w:p>
            <w:pPr>
              <w:spacing w:after="0" w:line="480" w:lineRule="auto"/>
              <w:rPr>
                <w:rFonts w:ascii="Arial" w:hAnsi="Arial" w:cs="Arial"/>
              </w:rPr>
            </w:pPr>
          </w:p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8" w:hRule="atLeast"/>
        </w:trPr>
        <w:tc>
          <w:tcPr>
            <w:tcW w:w="658" w:type="dxa"/>
            <w:vMerge w:val="restart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(DD/MM/YYYY) 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(please attach proof of DoB)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0" w:hRule="atLeast"/>
        </w:trPr>
        <w:tc>
          <w:tcPr>
            <w:tcW w:w="658" w:type="dxa"/>
            <w:vMerge w:val="continue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as on 31/8/2017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(Years – Months)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(SC/ST/OBC/PH/GEN)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658" w:type="dxa"/>
            <w:vMerge w:val="restart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differently abled person?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658" w:type="dxa"/>
            <w:vMerge w:val="continue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give type of disability </w:t>
            </w:r>
          </w:p>
        </w:tc>
        <w:tc>
          <w:tcPr>
            <w:tcW w:w="5130" w:type="dxa"/>
            <w:vAlign w:val="top"/>
          </w:tcPr>
          <w:p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8" w:type="dxa"/>
            <w:vAlign w:val="top"/>
          </w:tcPr>
          <w:p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Preferred Place of Posting (please provide order of preference) </w:t>
            </w:r>
          </w:p>
          <w:p>
            <w:pPr>
              <w:pStyle w:val="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Bangalore</w:t>
            </w:r>
          </w:p>
          <w:p>
            <w:pPr>
              <w:pStyle w:val="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Chennai</w:t>
            </w:r>
          </w:p>
          <w:p>
            <w:pPr>
              <w:pStyle w:val="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Mumbai </w:t>
            </w:r>
          </w:p>
          <w:p>
            <w:pPr>
              <w:pStyle w:val="3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(Head Quarter </w:t>
            </w:r>
            <w:r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</w:rPr>
              <w:t xml:space="preserve"> JNPT, Nhava Sheva, Raigad Dist)</w:t>
            </w:r>
          </w:p>
        </w:tc>
        <w:tc>
          <w:tcPr>
            <w:tcW w:w="513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sz w:val="12"/>
        </w:rPr>
      </w:pP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14. Educational Qualification starting with Secondary Education: Please attach self attested copies of certificate/mark sheets</w:t>
      </w: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48"/>
        <w:gridCol w:w="2610"/>
        <w:gridCol w:w="1260"/>
        <w:gridCol w:w="189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Examination/Degree</w:t>
            </w:r>
          </w:p>
        </w:tc>
        <w:tc>
          <w:tcPr>
            <w:tcW w:w="2610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University/Board</w:t>
            </w:r>
          </w:p>
        </w:tc>
        <w:tc>
          <w:tcPr>
            <w:tcW w:w="1260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of Marks/Division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 taken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1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15. Experience, if any (Please start with latest)</w:t>
      </w:r>
    </w:p>
    <w:tbl>
      <w:tblPr>
        <w:tblW w:w="9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69"/>
        <w:gridCol w:w="1462"/>
        <w:gridCol w:w="1107"/>
        <w:gridCol w:w="1080"/>
        <w:gridCol w:w="135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69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Employer</w:t>
            </w:r>
          </w:p>
        </w:tc>
        <w:tc>
          <w:tcPr>
            <w:tcW w:w="1462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Held</w:t>
            </w:r>
          </w:p>
        </w:tc>
        <w:tc>
          <w:tcPr>
            <w:tcW w:w="21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350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salary Drawn</w:t>
            </w:r>
          </w:p>
        </w:tc>
        <w:tc>
          <w:tcPr>
            <w:tcW w:w="2790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of Work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9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350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69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9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69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58" w:type="dxa"/>
            <w:gridSpan w:val="6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declare that all the statements made in this application are true and complete to the best of my knowledge and belief.  I further understand that at any time I am found to have concealed/distorted any material information, my candidature/appointment terminated without any notice. I acknowledge that the position of Fellow (Textile Testing) is a purely temporary and short term contractual engagement and does not confer any right for regularization of service in future.   I also agree to fully abide by the terms and conditions in this regard.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558" w:type="dxa"/>
            <w:gridSpan w:val="6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                                                            Signature of the Candidate with Name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Place </w:t>
            </w:r>
          </w:p>
        </w:tc>
      </w:tr>
    </w:tbl>
    <w:p>
      <w:pPr>
        <w:rPr>
          <w:rFonts w:ascii="Arial" w:hAnsi="Arial" w:cs="Arial"/>
        </w:rPr>
      </w:pPr>
    </w:p>
    <w:sectPr>
      <w:pgSz w:w="11907" w:h="16839"/>
      <w:pgMar w:top="1440" w:right="1440" w:bottom="1440" w:left="144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Lucida San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Lucida San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Lucida Sans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Lucida San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Lucida Sans"/>
    <w:panose1 w:val="020F0502020204030204"/>
    <w:charset w:val="86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Lucida Sans">
    <w:panose1 w:val="020B0602030504020204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3385926">
    <w:nsid w:val="76381146"/>
    <w:multiLevelType w:val="multilevel"/>
    <w:tmpl w:val="76381146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1358273">
    <w:nsid w:val="5AAE15C1"/>
    <w:multiLevelType w:val="multilevel"/>
    <w:tmpl w:val="5AAE15C1"/>
    <w:lvl w:ilvl="0" w:tentative="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1358273"/>
  </w:num>
  <w:num w:numId="2">
    <w:abstractNumId w:val="19833859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  <w:style w:type="paragraph" w:customStyle="1" w:styleId="4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1580</Characters>
  <Lines>13</Lines>
  <Paragraphs>3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2017-04-10T07:34:00Z</dcterms:created>
  <dc:creator>Dr. K. S. Muralidhara</dc:creator>
  <cp:lastModifiedBy>gjuser11</cp:lastModifiedBy>
  <cp:lastPrinted>2017-09-25T10:49:00Z</cp:lastPrinted>
  <dcterms:modified xsi:type="dcterms:W3CDTF">2017-10-09T05:53:37Z</dcterms:modified>
  <dc:title>LABORATORIES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