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79" w:rsidRPr="00F23F9F" w:rsidRDefault="007D3479" w:rsidP="007D3479">
      <w:pPr>
        <w:jc w:val="center"/>
        <w:rPr>
          <w:rFonts w:ascii="Garamond" w:hAnsi="Garamond" w:cs="Times New Roman"/>
        </w:rPr>
      </w:pPr>
      <w:r w:rsidRPr="00F23F9F">
        <w:rPr>
          <w:rFonts w:ascii="Garamond" w:hAnsi="Garamond" w:cs="Times New Roman"/>
        </w:rPr>
        <w:t>ICMR-NATIONAL INSTITUTE OF MEDICAL STATISTICS</w:t>
      </w:r>
    </w:p>
    <w:p w:rsidR="007D3479" w:rsidRPr="00F23F9F" w:rsidRDefault="007D3479" w:rsidP="007D3479">
      <w:pPr>
        <w:jc w:val="center"/>
        <w:rPr>
          <w:rFonts w:ascii="Garamond" w:hAnsi="Garamond" w:cs="Times New Roman"/>
        </w:rPr>
      </w:pPr>
      <w:r w:rsidRPr="00F23F9F">
        <w:rPr>
          <w:rFonts w:ascii="Garamond" w:hAnsi="Garamond" w:cs="Times New Roman"/>
        </w:rPr>
        <w:t>Indian Council of Medical research</w:t>
      </w:r>
    </w:p>
    <w:p w:rsidR="007D3479" w:rsidRPr="00F23F9F" w:rsidRDefault="007D3479" w:rsidP="007D3479">
      <w:pPr>
        <w:jc w:val="center"/>
        <w:rPr>
          <w:rFonts w:ascii="Garamond" w:hAnsi="Garamond" w:cs="Times New Roman"/>
        </w:rPr>
      </w:pPr>
      <w:r w:rsidRPr="00F23F9F">
        <w:rPr>
          <w:rFonts w:ascii="Garamond" w:hAnsi="Garamond" w:cs="Times New Roman"/>
        </w:rPr>
        <w:t>Ansari Nagar, New Delhi-110029</w:t>
      </w:r>
    </w:p>
    <w:p w:rsidR="007D3479" w:rsidRPr="00F23F9F" w:rsidRDefault="007D3479" w:rsidP="007D3479">
      <w:pPr>
        <w:jc w:val="both"/>
        <w:rPr>
          <w:rFonts w:ascii="Garamond" w:hAnsi="Garamond" w:cs="Times New Roman"/>
        </w:rPr>
      </w:pPr>
    </w:p>
    <w:p w:rsidR="007D3479" w:rsidRPr="00F23F9F" w:rsidRDefault="007D3479" w:rsidP="007D3479">
      <w:pPr>
        <w:jc w:val="center"/>
        <w:rPr>
          <w:rFonts w:ascii="Garamond" w:hAnsi="Garamond" w:cs="Times New Roman"/>
          <w:u w:val="single"/>
        </w:rPr>
      </w:pPr>
      <w:r w:rsidRPr="00F23F9F">
        <w:rPr>
          <w:rFonts w:ascii="Garamond" w:hAnsi="Garamond" w:cs="Times New Roman"/>
          <w:u w:val="single"/>
        </w:rPr>
        <w:t>Walk-in-interview</w:t>
      </w:r>
    </w:p>
    <w:p w:rsidR="007D3479" w:rsidRPr="00F23F9F" w:rsidRDefault="007D3479" w:rsidP="007D3479">
      <w:pPr>
        <w:jc w:val="center"/>
        <w:rPr>
          <w:rFonts w:ascii="Garamond" w:hAnsi="Garamond" w:cs="Times New Roman"/>
          <w:u w:val="single"/>
        </w:rPr>
      </w:pPr>
    </w:p>
    <w:p w:rsidR="007D3479" w:rsidRPr="00F23F9F" w:rsidRDefault="007D3479" w:rsidP="007D3479">
      <w:pPr>
        <w:ind w:left="1560" w:hanging="993"/>
        <w:rPr>
          <w:rFonts w:ascii="Garamond" w:hAnsi="Garamond" w:cs="Times New Roman"/>
        </w:rPr>
      </w:pPr>
      <w:r w:rsidRPr="00F23F9F">
        <w:rPr>
          <w:rFonts w:ascii="Garamond" w:hAnsi="Garamond" w:cs="Times New Roman"/>
        </w:rPr>
        <w:t>Date</w:t>
      </w:r>
      <w:r w:rsidRPr="00F23F9F">
        <w:rPr>
          <w:rFonts w:ascii="Garamond" w:hAnsi="Garamond" w:cs="Times New Roman"/>
        </w:rPr>
        <w:tab/>
      </w:r>
      <w:r w:rsidRPr="00F23F9F">
        <w:rPr>
          <w:rFonts w:ascii="Garamond" w:hAnsi="Garamond" w:cs="Times New Roman"/>
        </w:rPr>
        <w:tab/>
        <w:t xml:space="preserve">:  </w:t>
      </w:r>
      <w:r w:rsidR="00F20515">
        <w:rPr>
          <w:rFonts w:ascii="Garamond" w:hAnsi="Garamond" w:cs="Times New Roman"/>
        </w:rPr>
        <w:t>05-10</w:t>
      </w:r>
      <w:r w:rsidRPr="00F23F9F">
        <w:rPr>
          <w:rFonts w:ascii="Garamond" w:hAnsi="Garamond" w:cs="Times New Roman"/>
        </w:rPr>
        <w:t>-2018</w:t>
      </w:r>
      <w:r>
        <w:rPr>
          <w:rFonts w:ascii="Garamond" w:hAnsi="Garamond" w:cs="Times New Roman"/>
        </w:rPr>
        <w:t xml:space="preserve"> </w:t>
      </w:r>
      <w:r>
        <w:rPr>
          <w:rFonts w:ascii="Garamond" w:hAnsi="Garamond" w:cs="Times New Roman"/>
        </w:rPr>
        <w:tab/>
      </w:r>
      <w:r>
        <w:rPr>
          <w:rFonts w:ascii="Garamond" w:hAnsi="Garamond" w:cs="Times New Roman"/>
        </w:rPr>
        <w:tab/>
      </w:r>
      <w:r w:rsidR="00076E30">
        <w:rPr>
          <w:rFonts w:ascii="Garamond" w:hAnsi="Garamond" w:cs="Times New Roman"/>
        </w:rPr>
        <w:t>Time</w:t>
      </w:r>
      <w:r w:rsidR="00076E30">
        <w:rPr>
          <w:rFonts w:ascii="Garamond" w:hAnsi="Garamond" w:cs="Times New Roman"/>
        </w:rPr>
        <w:tab/>
      </w:r>
      <w:r w:rsidR="00076E30">
        <w:rPr>
          <w:rFonts w:ascii="Garamond" w:hAnsi="Garamond" w:cs="Times New Roman"/>
        </w:rPr>
        <w:tab/>
        <w:t>: 10.00</w:t>
      </w:r>
      <w:r w:rsidRPr="00F23F9F">
        <w:rPr>
          <w:rFonts w:ascii="Garamond" w:hAnsi="Garamond" w:cs="Times New Roman"/>
        </w:rPr>
        <w:t xml:space="preserve"> AM</w:t>
      </w:r>
    </w:p>
    <w:p w:rsidR="007D3479" w:rsidRPr="00F23F9F" w:rsidRDefault="007D3479" w:rsidP="007D3479">
      <w:pPr>
        <w:ind w:left="567"/>
        <w:rPr>
          <w:rFonts w:ascii="Garamond" w:hAnsi="Garamond" w:cs="Times New Roman"/>
        </w:rPr>
      </w:pPr>
      <w:r w:rsidRPr="00F23F9F">
        <w:rPr>
          <w:rFonts w:ascii="Garamond" w:hAnsi="Garamond" w:cs="Times New Roman"/>
        </w:rPr>
        <w:t xml:space="preserve">Place         </w:t>
      </w:r>
      <w:r w:rsidRPr="00F23F9F">
        <w:rPr>
          <w:rFonts w:ascii="Garamond" w:hAnsi="Garamond" w:cs="Times New Roman"/>
        </w:rPr>
        <w:tab/>
        <w:t>: ICMR-National Institute of Medical Statistic, ICMR, New Delhi</w:t>
      </w:r>
    </w:p>
    <w:p w:rsidR="007D3479" w:rsidRPr="00F23F9F" w:rsidRDefault="007D3479" w:rsidP="007D3479">
      <w:pPr>
        <w:jc w:val="center"/>
        <w:rPr>
          <w:rFonts w:ascii="Garamond" w:hAnsi="Garamond" w:cs="Times New Roman"/>
          <w:u w:val="single"/>
        </w:rPr>
      </w:pPr>
    </w:p>
    <w:p w:rsidR="007D3479" w:rsidRPr="00F23F9F" w:rsidRDefault="007D3479" w:rsidP="007D3479">
      <w:pPr>
        <w:jc w:val="both"/>
        <w:rPr>
          <w:rFonts w:ascii="Garamond" w:hAnsi="Garamond" w:cs="Times New Roman"/>
        </w:rPr>
      </w:pPr>
      <w:r w:rsidRPr="00F23F9F">
        <w:rPr>
          <w:rFonts w:ascii="Garamond" w:hAnsi="Garamond" w:cs="Times New Roman"/>
        </w:rPr>
        <w:t>Interested candidates are invited to attend walk-in-interview/written test for the</w:t>
      </w:r>
      <w:r>
        <w:rPr>
          <w:rFonts w:ascii="Garamond" w:hAnsi="Garamond" w:cs="Times New Roman"/>
        </w:rPr>
        <w:t xml:space="preserve"> </w:t>
      </w:r>
      <w:r w:rsidRPr="00076E30">
        <w:rPr>
          <w:rFonts w:ascii="Garamond" w:hAnsi="Garamond" w:cs="Times New Roman"/>
          <w:b/>
        </w:rPr>
        <w:t>Investigator</w:t>
      </w:r>
      <w:r>
        <w:rPr>
          <w:rFonts w:ascii="Garamond" w:hAnsi="Garamond" w:cs="Times New Roman"/>
        </w:rPr>
        <w:t xml:space="preserve"> </w:t>
      </w:r>
      <w:r w:rsidRPr="00F23F9F">
        <w:rPr>
          <w:rFonts w:ascii="Garamond" w:hAnsi="Garamond" w:cs="Times New Roman"/>
        </w:rPr>
        <w:t>under the “</w:t>
      </w:r>
      <w:r w:rsidRPr="00F23F9F">
        <w:rPr>
          <w:rFonts w:ascii="Garamond" w:eastAsia="Times New Roman" w:hAnsi="Garamond" w:cs="Arial"/>
          <w:b/>
          <w:color w:val="000000"/>
        </w:rPr>
        <w:t>Impact Evaluation of ART under NACP” project</w:t>
      </w:r>
      <w:r w:rsidRPr="00F23F9F">
        <w:rPr>
          <w:rFonts w:ascii="Garamond" w:hAnsi="Garamond" w:cs="Times New Roman"/>
        </w:rPr>
        <w:t xml:space="preserve">. </w:t>
      </w:r>
      <w:r w:rsidRPr="00F23F9F">
        <w:rPr>
          <w:rFonts w:ascii="Garamond" w:eastAsia="Times New Roman" w:hAnsi="Garamond" w:cs="Arial"/>
          <w:color w:val="000000"/>
        </w:rPr>
        <w:t>These are purely temporary posts and for the period till 31</w:t>
      </w:r>
      <w:r w:rsidRPr="00F23F9F">
        <w:rPr>
          <w:rFonts w:ascii="Garamond" w:eastAsia="Times New Roman" w:hAnsi="Garamond" w:cs="Arial"/>
          <w:color w:val="000000"/>
          <w:vertAlign w:val="superscript"/>
        </w:rPr>
        <w:t>st</w:t>
      </w:r>
      <w:r w:rsidRPr="00F23F9F">
        <w:rPr>
          <w:rFonts w:ascii="Garamond" w:eastAsia="Times New Roman" w:hAnsi="Garamond" w:cs="Arial"/>
          <w:color w:val="000000"/>
        </w:rPr>
        <w:t xml:space="preserve"> Oct 2018 which is likely to get extended up to 31 March 2019.</w:t>
      </w:r>
    </w:p>
    <w:p w:rsidR="007D3479" w:rsidRPr="00F23F9F" w:rsidRDefault="007D3479" w:rsidP="007D3479">
      <w:pPr>
        <w:jc w:val="both"/>
        <w:rPr>
          <w:rFonts w:ascii="Garamond" w:hAnsi="Garamond" w:cs="Times New Roman"/>
        </w:rPr>
      </w:pPr>
    </w:p>
    <w:p w:rsidR="007D3479" w:rsidRPr="00F23F9F" w:rsidRDefault="007D3479" w:rsidP="007D3479">
      <w:pPr>
        <w:spacing w:line="360" w:lineRule="auto"/>
        <w:jc w:val="both"/>
        <w:rPr>
          <w:rFonts w:ascii="Garamond" w:hAnsi="Garamond" w:cs="Times New Roman"/>
          <w:b/>
        </w:rPr>
      </w:pPr>
      <w:r w:rsidRPr="00F23F9F">
        <w:rPr>
          <w:rFonts w:ascii="Garamond" w:hAnsi="Garamond" w:cs="Times New Roman"/>
          <w:b/>
        </w:rPr>
        <w:t>Post</w:t>
      </w:r>
      <w:r w:rsidRPr="00F23F9F">
        <w:rPr>
          <w:rFonts w:ascii="Garamond" w:hAnsi="Garamond" w:cs="Times New Roman"/>
          <w:b/>
        </w:rPr>
        <w:tab/>
      </w:r>
      <w:r w:rsidRPr="00F23F9F">
        <w:rPr>
          <w:rFonts w:ascii="Garamond" w:hAnsi="Garamond" w:cs="Times New Roman"/>
          <w:b/>
        </w:rPr>
        <w:tab/>
      </w:r>
      <w:r w:rsidRPr="00F23F9F">
        <w:rPr>
          <w:rFonts w:ascii="Garamond" w:hAnsi="Garamond" w:cs="Times New Roman"/>
          <w:b/>
        </w:rPr>
        <w:tab/>
      </w:r>
      <w:r w:rsidRPr="00F23F9F">
        <w:rPr>
          <w:rFonts w:ascii="Garamond" w:hAnsi="Garamond" w:cs="Times New Roman"/>
          <w:b/>
        </w:rPr>
        <w:tab/>
        <w:t xml:space="preserve">: </w:t>
      </w:r>
      <w:r w:rsidRPr="00F23F9F">
        <w:rPr>
          <w:rFonts w:ascii="Garamond" w:eastAsia="Times New Roman" w:hAnsi="Garamond" w:cs="Times New Roman"/>
          <w:b/>
        </w:rPr>
        <w:t>Investigator</w:t>
      </w:r>
    </w:p>
    <w:p w:rsidR="007D3479" w:rsidRPr="00F23F9F" w:rsidRDefault="007D3479" w:rsidP="007D3479">
      <w:pPr>
        <w:spacing w:line="360" w:lineRule="auto"/>
        <w:jc w:val="both"/>
        <w:rPr>
          <w:rFonts w:ascii="Garamond" w:hAnsi="Garamond" w:cs="Times New Roman"/>
        </w:rPr>
      </w:pPr>
      <w:r w:rsidRPr="00F23F9F">
        <w:rPr>
          <w:rFonts w:ascii="Garamond" w:hAnsi="Garamond" w:cs="Times New Roman"/>
          <w:b/>
        </w:rPr>
        <w:t>Number of post</w:t>
      </w:r>
      <w:r>
        <w:rPr>
          <w:rFonts w:ascii="Garamond" w:hAnsi="Garamond" w:cs="Times New Roman"/>
          <w:b/>
        </w:rPr>
        <w:t>s</w:t>
      </w:r>
      <w:r w:rsidRPr="00F23F9F">
        <w:rPr>
          <w:rFonts w:ascii="Garamond" w:hAnsi="Garamond" w:cs="Times New Roman"/>
          <w:b/>
        </w:rPr>
        <w:tab/>
      </w:r>
      <w:r w:rsidRPr="00F23F9F">
        <w:rPr>
          <w:rFonts w:ascii="Garamond" w:hAnsi="Garamond" w:cs="Times New Roman"/>
          <w:b/>
        </w:rPr>
        <w:tab/>
      </w:r>
      <w:r>
        <w:rPr>
          <w:rFonts w:ascii="Garamond" w:hAnsi="Garamond" w:cs="Times New Roman"/>
        </w:rPr>
        <w:t>: Three</w:t>
      </w:r>
      <w:r w:rsidRPr="00F23F9F">
        <w:rPr>
          <w:rFonts w:ascii="Garamond" w:hAnsi="Garamond" w:cs="Times New Roman"/>
        </w:rPr>
        <w:t xml:space="preserve"> </w:t>
      </w:r>
    </w:p>
    <w:p w:rsidR="007D3479" w:rsidRPr="00F23F9F" w:rsidRDefault="007D3479" w:rsidP="007D3479">
      <w:pPr>
        <w:jc w:val="both"/>
        <w:rPr>
          <w:rFonts w:ascii="Garamond" w:hAnsi="Garamond" w:cs="Times New Roman"/>
        </w:rPr>
      </w:pPr>
      <w:r w:rsidRPr="00F23F9F">
        <w:rPr>
          <w:rFonts w:ascii="Garamond" w:hAnsi="Garamond" w:cs="Times New Roman"/>
          <w:b/>
        </w:rPr>
        <w:t>Remuneration</w:t>
      </w:r>
      <w:r w:rsidRPr="00F23F9F">
        <w:rPr>
          <w:rFonts w:ascii="Garamond" w:hAnsi="Garamond" w:cs="Times New Roman"/>
          <w:b/>
        </w:rPr>
        <w:tab/>
      </w:r>
      <w:r w:rsidRPr="00F23F9F">
        <w:rPr>
          <w:rFonts w:ascii="Garamond" w:hAnsi="Garamond" w:cs="Times New Roman"/>
          <w:b/>
        </w:rPr>
        <w:tab/>
      </w:r>
      <w:r w:rsidRPr="00F23F9F">
        <w:rPr>
          <w:rFonts w:ascii="Garamond" w:hAnsi="Garamond" w:cs="Times New Roman"/>
          <w:b/>
        </w:rPr>
        <w:tab/>
      </w:r>
      <w:r w:rsidRPr="00F23F9F">
        <w:rPr>
          <w:rFonts w:ascii="Garamond" w:hAnsi="Garamond" w:cs="Times New Roman"/>
        </w:rPr>
        <w:t xml:space="preserve">: </w:t>
      </w:r>
      <w:r w:rsidRPr="00F23F9F">
        <w:rPr>
          <w:rFonts w:ascii="Garamond" w:eastAsia="Times New Roman" w:hAnsi="Garamond" w:cs="Times New Roman"/>
          <w:color w:val="000000"/>
        </w:rPr>
        <w:t>Rs. 33,945/-</w:t>
      </w:r>
      <w:r>
        <w:rPr>
          <w:rFonts w:ascii="Garamond" w:eastAsia="Times New Roman" w:hAnsi="Garamond" w:cs="Times New Roman"/>
          <w:color w:val="000000"/>
        </w:rPr>
        <w:t xml:space="preserve"> per month (fixed)</w:t>
      </w:r>
    </w:p>
    <w:p w:rsidR="007D3479" w:rsidRPr="00F23F9F" w:rsidRDefault="007D3479" w:rsidP="007D3479">
      <w:pPr>
        <w:jc w:val="both"/>
        <w:rPr>
          <w:rFonts w:ascii="Garamond" w:eastAsia="Times New Roman" w:hAnsi="Garamond" w:cs="Times New Roman"/>
          <w:color w:val="000000"/>
        </w:rPr>
      </w:pPr>
    </w:p>
    <w:p w:rsidR="001D7F20" w:rsidRDefault="007D3479" w:rsidP="001D7F20">
      <w:pPr>
        <w:ind w:left="2880" w:hanging="2880"/>
        <w:jc w:val="both"/>
        <w:rPr>
          <w:rFonts w:ascii="Garamond" w:eastAsia="Times New Roman" w:hAnsi="Garamond" w:cs="Times New Roman"/>
          <w:bCs/>
          <w:color w:val="000000"/>
        </w:rPr>
      </w:pPr>
      <w:r w:rsidRPr="00F23F9F">
        <w:rPr>
          <w:rFonts w:ascii="Garamond" w:hAnsi="Garamond" w:cs="Times New Roman"/>
          <w:b/>
        </w:rPr>
        <w:t>Essential Qualification</w:t>
      </w:r>
      <w:r w:rsidRPr="00F23F9F">
        <w:rPr>
          <w:rFonts w:ascii="Garamond" w:hAnsi="Garamond" w:cs="Times New Roman"/>
          <w:b/>
        </w:rPr>
        <w:tab/>
      </w:r>
      <w:r w:rsidRPr="00F23F9F">
        <w:rPr>
          <w:rFonts w:ascii="Garamond" w:hAnsi="Garamond" w:cs="Times New Roman"/>
        </w:rPr>
        <w:t>:</w:t>
      </w:r>
      <w:r w:rsidRPr="00F23F9F">
        <w:rPr>
          <w:rFonts w:ascii="Garamond" w:eastAsia="Times New Roman" w:hAnsi="Garamond" w:cs="Times New Roman"/>
          <w:bCs/>
          <w:color w:val="000000"/>
        </w:rPr>
        <w:t>Graduate in Science</w:t>
      </w:r>
      <w:r w:rsidR="00E20DE7">
        <w:rPr>
          <w:rFonts w:ascii="Garamond" w:eastAsia="Times New Roman" w:hAnsi="Garamond" w:cs="Times New Roman"/>
          <w:bCs/>
          <w:color w:val="000000"/>
        </w:rPr>
        <w:t>/Social Science</w:t>
      </w:r>
      <w:r w:rsidRPr="00F23F9F">
        <w:rPr>
          <w:rFonts w:ascii="Garamond" w:eastAsia="Times New Roman" w:hAnsi="Garamond" w:cs="Times New Roman"/>
          <w:bCs/>
          <w:color w:val="000000"/>
        </w:rPr>
        <w:t xml:space="preserve"> from a recognized University</w:t>
      </w:r>
      <w:r>
        <w:rPr>
          <w:rFonts w:ascii="Garamond" w:eastAsia="Times New Roman" w:hAnsi="Garamond" w:cs="Times New Roman"/>
          <w:bCs/>
          <w:color w:val="000000"/>
        </w:rPr>
        <w:t xml:space="preserve"> </w:t>
      </w:r>
      <w:r w:rsidRPr="00F23F9F">
        <w:rPr>
          <w:rFonts w:ascii="Garamond" w:eastAsia="Times New Roman" w:hAnsi="Garamond" w:cs="Times New Roman"/>
          <w:bCs/>
          <w:color w:val="000000"/>
        </w:rPr>
        <w:t xml:space="preserve">with five years work experience from a recognized institution or Master’s degree in the </w:t>
      </w:r>
      <w:r w:rsidR="00E20DE7">
        <w:rPr>
          <w:rFonts w:ascii="Garamond" w:eastAsia="Times New Roman" w:hAnsi="Garamond" w:cs="Times New Roman"/>
          <w:bCs/>
          <w:color w:val="000000"/>
        </w:rPr>
        <w:t>Social Science</w:t>
      </w:r>
    </w:p>
    <w:p w:rsidR="007D3479" w:rsidRPr="00F23F9F" w:rsidRDefault="007D3479" w:rsidP="001D7F20">
      <w:pPr>
        <w:ind w:left="2880" w:hanging="2880"/>
        <w:jc w:val="both"/>
        <w:rPr>
          <w:rFonts w:ascii="Garamond" w:eastAsia="Times New Roman" w:hAnsi="Garamond" w:cs="Times New Roman"/>
          <w:bCs/>
          <w:color w:val="000000"/>
        </w:rPr>
      </w:pPr>
      <w:r>
        <w:rPr>
          <w:rFonts w:ascii="Garamond" w:eastAsia="Times New Roman" w:hAnsi="Garamond" w:cs="Times New Roman"/>
          <w:bCs/>
          <w:color w:val="000000"/>
        </w:rPr>
        <w:t xml:space="preserve"> </w:t>
      </w:r>
    </w:p>
    <w:p w:rsidR="007D3479" w:rsidRPr="00F23F9F" w:rsidRDefault="007D3479" w:rsidP="007D3479">
      <w:pPr>
        <w:spacing w:line="360" w:lineRule="auto"/>
        <w:ind w:left="2880" w:hanging="2880"/>
        <w:jc w:val="both"/>
        <w:rPr>
          <w:rFonts w:ascii="Garamond" w:hAnsi="Garamond" w:cs="Times New Roman"/>
        </w:rPr>
      </w:pPr>
      <w:r w:rsidRPr="00F23F9F">
        <w:rPr>
          <w:rFonts w:ascii="Garamond" w:eastAsia="Times New Roman" w:hAnsi="Garamond" w:cs="Times New Roman"/>
          <w:b/>
          <w:bCs/>
          <w:color w:val="000000"/>
        </w:rPr>
        <w:t xml:space="preserve">Desirable Qualification            : </w:t>
      </w:r>
      <w:r w:rsidRPr="00F23F9F">
        <w:rPr>
          <w:rFonts w:ascii="Garamond" w:eastAsia="Times New Roman" w:hAnsi="Garamond" w:cs="Times New Roman"/>
          <w:color w:val="000000"/>
        </w:rPr>
        <w:t>Work experience in ART centres / HIV AIDS Research</w:t>
      </w:r>
    </w:p>
    <w:p w:rsidR="007D3479" w:rsidRPr="00F23F9F" w:rsidRDefault="007D3479" w:rsidP="007D3479">
      <w:pPr>
        <w:jc w:val="both"/>
        <w:rPr>
          <w:rFonts w:ascii="Garamond" w:eastAsia="Times New Roman" w:hAnsi="Garamond" w:cs="Times New Roman"/>
          <w:color w:val="000000"/>
        </w:rPr>
      </w:pPr>
      <w:r w:rsidRPr="00F23F9F">
        <w:rPr>
          <w:rFonts w:ascii="Garamond" w:hAnsi="Garamond" w:cs="Times New Roman"/>
          <w:b/>
        </w:rPr>
        <w:t>Age</w:t>
      </w:r>
      <w:r w:rsidRPr="00F23F9F">
        <w:rPr>
          <w:rFonts w:ascii="Garamond" w:hAnsi="Garamond" w:cs="Times New Roman"/>
          <w:b/>
        </w:rPr>
        <w:tab/>
      </w:r>
      <w:r w:rsidRPr="00F23F9F">
        <w:rPr>
          <w:rFonts w:ascii="Garamond" w:hAnsi="Garamond" w:cs="Times New Roman"/>
          <w:b/>
        </w:rPr>
        <w:tab/>
      </w:r>
      <w:r w:rsidRPr="00F23F9F">
        <w:rPr>
          <w:rFonts w:ascii="Garamond" w:hAnsi="Garamond" w:cs="Times New Roman"/>
          <w:b/>
        </w:rPr>
        <w:tab/>
      </w:r>
      <w:r>
        <w:rPr>
          <w:rFonts w:ascii="Garamond" w:hAnsi="Garamond" w:cs="Times New Roman"/>
          <w:b/>
        </w:rPr>
        <w:tab/>
      </w:r>
      <w:r w:rsidRPr="00F23F9F">
        <w:rPr>
          <w:rFonts w:ascii="Garamond" w:hAnsi="Garamond" w:cs="Times New Roman"/>
        </w:rPr>
        <w:t>:</w:t>
      </w:r>
      <w:r w:rsidRPr="00F23F9F">
        <w:rPr>
          <w:rFonts w:ascii="Garamond" w:eastAsia="Times New Roman" w:hAnsi="Garamond" w:cs="Times New Roman"/>
          <w:color w:val="000000"/>
        </w:rPr>
        <w:t>Up to 30 years</w:t>
      </w:r>
    </w:p>
    <w:p w:rsidR="007D3479" w:rsidRPr="00F23F9F" w:rsidRDefault="007D3479" w:rsidP="007D3479">
      <w:pPr>
        <w:jc w:val="both"/>
        <w:rPr>
          <w:rFonts w:ascii="Garamond" w:eastAsia="Times New Roman" w:hAnsi="Garamond" w:cs="Times New Roman"/>
          <w:color w:val="000000"/>
        </w:rPr>
      </w:pPr>
    </w:p>
    <w:p w:rsidR="001D7F20" w:rsidRPr="00F23F9F" w:rsidRDefault="001D7F20" w:rsidP="001D7F20">
      <w:pPr>
        <w:spacing w:line="360" w:lineRule="auto"/>
        <w:jc w:val="both"/>
        <w:rPr>
          <w:rFonts w:ascii="Garamond" w:hAnsi="Garamond" w:cs="Times New Roman"/>
        </w:rPr>
      </w:pPr>
      <w:r w:rsidRPr="00F23F9F">
        <w:rPr>
          <w:rFonts w:ascii="Garamond" w:hAnsi="Garamond" w:cs="Times New Roman"/>
          <w:b/>
        </w:rPr>
        <w:t xml:space="preserve">Place of work: </w:t>
      </w:r>
      <w:r w:rsidRPr="00F23F9F">
        <w:rPr>
          <w:rFonts w:ascii="Garamond" w:hAnsi="Garamond" w:cs="Times New Roman"/>
        </w:rPr>
        <w:t xml:space="preserve">ICMR-National Institute of Medical Statistics, New Delhi </w:t>
      </w:r>
    </w:p>
    <w:p w:rsidR="001D7F20" w:rsidRDefault="007D3479" w:rsidP="001D7F20">
      <w:pPr>
        <w:tabs>
          <w:tab w:val="left" w:pos="993"/>
        </w:tabs>
        <w:ind w:left="2835" w:hanging="2835"/>
        <w:jc w:val="both"/>
        <w:rPr>
          <w:rFonts w:ascii="Garamond" w:hAnsi="Garamond" w:cs="Times New Roman"/>
          <w:b/>
        </w:rPr>
      </w:pPr>
      <w:r w:rsidRPr="00F23F9F">
        <w:rPr>
          <w:rFonts w:ascii="Garamond" w:hAnsi="Garamond" w:cs="Times New Roman"/>
          <w:b/>
        </w:rPr>
        <w:t>Responsibilities</w:t>
      </w:r>
      <w:r w:rsidRPr="00F23F9F">
        <w:rPr>
          <w:rFonts w:ascii="Garamond" w:hAnsi="Garamond" w:cs="Times New Roman"/>
          <w:b/>
        </w:rPr>
        <w:tab/>
      </w:r>
      <w:r w:rsidRPr="00F23F9F">
        <w:rPr>
          <w:rFonts w:ascii="Garamond" w:hAnsi="Garamond" w:cs="Times New Roman"/>
          <w:b/>
        </w:rPr>
        <w:tab/>
        <w:t>:</w:t>
      </w:r>
    </w:p>
    <w:p w:rsidR="001D7F20" w:rsidRPr="001D7F20" w:rsidRDefault="00E20DE7" w:rsidP="001D7F20">
      <w:pPr>
        <w:pStyle w:val="ListParagraph"/>
        <w:numPr>
          <w:ilvl w:val="0"/>
          <w:numId w:val="10"/>
        </w:numPr>
        <w:tabs>
          <w:tab w:val="left" w:pos="993"/>
        </w:tabs>
        <w:ind w:left="3195"/>
        <w:jc w:val="both"/>
        <w:rPr>
          <w:rFonts w:ascii="Garamond" w:eastAsia="Times New Roman" w:hAnsi="Garamond" w:cs="Times New Roman"/>
          <w:color w:val="000000"/>
          <w:lang w:val="en-US"/>
        </w:rPr>
      </w:pPr>
      <w:r>
        <w:rPr>
          <w:rFonts w:ascii="Garamond" w:eastAsia="Times New Roman" w:hAnsi="Garamond" w:cs="Times New Roman"/>
          <w:color w:val="000000"/>
          <w:lang w:val="en-US"/>
        </w:rPr>
        <w:t xml:space="preserve">Quantitative and </w:t>
      </w:r>
      <w:r w:rsidR="007D3479" w:rsidRPr="001D7F20">
        <w:rPr>
          <w:rFonts w:ascii="Garamond" w:eastAsia="Times New Roman" w:hAnsi="Garamond" w:cs="Times New Roman"/>
          <w:color w:val="000000"/>
          <w:lang w:val="en-US"/>
        </w:rPr>
        <w:t xml:space="preserve">Qualitative interviews, </w:t>
      </w:r>
    </w:p>
    <w:p w:rsidR="004E4DAE" w:rsidRPr="001D7F20" w:rsidRDefault="007D3479" w:rsidP="001D7F20">
      <w:pPr>
        <w:pStyle w:val="ListParagraph"/>
        <w:numPr>
          <w:ilvl w:val="0"/>
          <w:numId w:val="10"/>
        </w:numPr>
        <w:tabs>
          <w:tab w:val="left" w:pos="993"/>
        </w:tabs>
        <w:ind w:left="3195"/>
        <w:jc w:val="both"/>
        <w:rPr>
          <w:rFonts w:ascii="Garamond" w:eastAsia="Times New Roman" w:hAnsi="Garamond" w:cs="Times New Roman"/>
          <w:color w:val="000000"/>
          <w:lang w:val="en-US"/>
        </w:rPr>
      </w:pPr>
      <w:r w:rsidRPr="001D7F20">
        <w:rPr>
          <w:rFonts w:ascii="Garamond" w:eastAsia="Times New Roman" w:hAnsi="Garamond" w:cs="Times New Roman"/>
          <w:color w:val="000000"/>
          <w:lang w:val="en-US"/>
        </w:rPr>
        <w:t xml:space="preserve">Secondary data collection and review and systematic classification </w:t>
      </w:r>
    </w:p>
    <w:p w:rsidR="007D3479" w:rsidRPr="001D7F20" w:rsidRDefault="007D3479" w:rsidP="001D7F20">
      <w:pPr>
        <w:pStyle w:val="ListParagraph"/>
        <w:numPr>
          <w:ilvl w:val="0"/>
          <w:numId w:val="10"/>
        </w:numPr>
        <w:tabs>
          <w:tab w:val="left" w:pos="993"/>
        </w:tabs>
        <w:ind w:left="3195"/>
        <w:jc w:val="both"/>
        <w:rPr>
          <w:rFonts w:ascii="Garamond" w:eastAsia="Calibri" w:hAnsi="Garamond" w:cs="Times New Roman"/>
          <w:bCs/>
          <w:lang w:val="en-US"/>
        </w:rPr>
      </w:pPr>
      <w:r w:rsidRPr="001D7F20">
        <w:rPr>
          <w:rFonts w:ascii="Garamond" w:eastAsia="Calibri" w:hAnsi="Garamond" w:cs="Times New Roman"/>
          <w:bCs/>
          <w:lang w:val="en-US"/>
        </w:rPr>
        <w:t>Travelling will be required for field data collection</w:t>
      </w:r>
    </w:p>
    <w:p w:rsidR="001D7F20" w:rsidRPr="00F23F9F" w:rsidRDefault="001D7F20" w:rsidP="001D7F20">
      <w:pPr>
        <w:pStyle w:val="ListParagraph"/>
        <w:numPr>
          <w:ilvl w:val="0"/>
          <w:numId w:val="10"/>
        </w:numPr>
        <w:ind w:left="3195"/>
        <w:jc w:val="both"/>
        <w:rPr>
          <w:rFonts w:ascii="Garamond" w:hAnsi="Garamond" w:cs="Times New Roman"/>
          <w:bCs/>
        </w:rPr>
      </w:pPr>
      <w:r>
        <w:rPr>
          <w:rFonts w:ascii="Garamond" w:hAnsi="Garamond" w:cs="Times New Roman"/>
          <w:bCs/>
        </w:rPr>
        <w:t>Assisting PI/Co-PI</w:t>
      </w:r>
    </w:p>
    <w:p w:rsidR="001D7F20" w:rsidRPr="00F23F9F" w:rsidRDefault="001D7F20" w:rsidP="001D7F20">
      <w:pPr>
        <w:tabs>
          <w:tab w:val="left" w:pos="993"/>
        </w:tabs>
        <w:ind w:left="2835" w:hanging="2835"/>
        <w:jc w:val="both"/>
        <w:rPr>
          <w:rFonts w:ascii="Garamond" w:eastAsia="Times New Roman" w:hAnsi="Garamond" w:cs="Times New Roman"/>
          <w:color w:val="000000"/>
          <w:lang w:val="en-US"/>
        </w:rPr>
      </w:pPr>
    </w:p>
    <w:p w:rsidR="004D7536" w:rsidRPr="00F23F9F" w:rsidRDefault="004D7536" w:rsidP="004D7536">
      <w:pPr>
        <w:jc w:val="both"/>
        <w:rPr>
          <w:rFonts w:ascii="Garamond" w:hAnsi="Garamond" w:cs="Times New Roman"/>
          <w:b/>
        </w:rPr>
      </w:pPr>
      <w:r w:rsidRPr="00F23F9F">
        <w:rPr>
          <w:rFonts w:ascii="Garamond" w:hAnsi="Garamond" w:cs="Times New Roman"/>
          <w:b/>
        </w:rPr>
        <w:t>Note:</w:t>
      </w:r>
    </w:p>
    <w:p w:rsidR="004D7536" w:rsidRPr="007D3479" w:rsidRDefault="004D7536" w:rsidP="004D7536">
      <w:pPr>
        <w:pStyle w:val="ListParagraph"/>
        <w:numPr>
          <w:ilvl w:val="0"/>
          <w:numId w:val="12"/>
        </w:numPr>
        <w:jc w:val="both"/>
        <w:rPr>
          <w:rFonts w:ascii="Garamond" w:hAnsi="Garamond" w:cs="Times New Roman"/>
          <w:sz w:val="20"/>
          <w:szCs w:val="20"/>
        </w:rPr>
      </w:pPr>
      <w:r w:rsidRPr="007D3479">
        <w:rPr>
          <w:rFonts w:ascii="Garamond" w:hAnsi="Garamond" w:cs="Times New Roman"/>
          <w:sz w:val="20"/>
          <w:szCs w:val="20"/>
        </w:rPr>
        <w:t>The above position is purely temporary and is co-terminus with above mentioned project. The engagement may be terminated at any time without notice.</w:t>
      </w:r>
    </w:p>
    <w:p w:rsidR="004D7536" w:rsidRPr="007D3479" w:rsidRDefault="004D7536" w:rsidP="004D7536">
      <w:pPr>
        <w:pStyle w:val="ListParagraph"/>
        <w:numPr>
          <w:ilvl w:val="0"/>
          <w:numId w:val="12"/>
        </w:numPr>
        <w:jc w:val="both"/>
        <w:rPr>
          <w:rFonts w:ascii="Garamond" w:hAnsi="Garamond" w:cs="Times New Roman"/>
          <w:sz w:val="20"/>
          <w:szCs w:val="20"/>
        </w:rPr>
      </w:pPr>
      <w:r w:rsidRPr="007D3479">
        <w:rPr>
          <w:rFonts w:ascii="Garamond" w:hAnsi="Garamond" w:cs="Times New Roman"/>
          <w:sz w:val="20"/>
          <w:szCs w:val="20"/>
        </w:rPr>
        <w:t>No TA/DA will be paid for attending the interview and discussion.</w:t>
      </w:r>
    </w:p>
    <w:p w:rsidR="004D7536" w:rsidRPr="007D3479" w:rsidRDefault="004D7536" w:rsidP="004D7536">
      <w:pPr>
        <w:pStyle w:val="ListParagraph"/>
        <w:numPr>
          <w:ilvl w:val="0"/>
          <w:numId w:val="12"/>
        </w:numPr>
        <w:jc w:val="both"/>
        <w:rPr>
          <w:rFonts w:ascii="Garamond" w:hAnsi="Garamond" w:cs="Times New Roman"/>
          <w:sz w:val="20"/>
          <w:szCs w:val="20"/>
        </w:rPr>
      </w:pPr>
      <w:r w:rsidRPr="007D3479">
        <w:rPr>
          <w:rFonts w:ascii="Garamond" w:eastAsia="Times New Roman" w:hAnsi="Garamond" w:cs="Arial"/>
          <w:bCs/>
          <w:color w:val="000000"/>
          <w:sz w:val="20"/>
          <w:szCs w:val="20"/>
        </w:rPr>
        <w:t>Candidates belonging to OBC should enclose the OBC Non –Creamy/ Creamy Layer certificate for appointment under Government of India (from the competent authority empowered to issue such certificate) at the time of Interview.</w:t>
      </w:r>
    </w:p>
    <w:p w:rsidR="004D7536" w:rsidRPr="007D3479" w:rsidRDefault="004D7536" w:rsidP="004D7536">
      <w:pPr>
        <w:pStyle w:val="ListParagraph"/>
        <w:numPr>
          <w:ilvl w:val="0"/>
          <w:numId w:val="12"/>
        </w:numPr>
        <w:jc w:val="both"/>
        <w:rPr>
          <w:rFonts w:ascii="Garamond" w:hAnsi="Garamond" w:cs="Times New Roman"/>
          <w:sz w:val="20"/>
          <w:szCs w:val="20"/>
        </w:rPr>
      </w:pPr>
      <w:r w:rsidRPr="007D3479">
        <w:rPr>
          <w:rFonts w:ascii="Garamond" w:hAnsi="Garamond" w:cs="Times New Roman"/>
          <w:sz w:val="20"/>
          <w:szCs w:val="20"/>
        </w:rPr>
        <w:t>The candidate engaged for above position will have no claim for regular appointment in ICMR-NIMS or the ICMR or any other institute of the council. These positions do not carry any other benefits.</w:t>
      </w:r>
    </w:p>
    <w:p w:rsidR="004D7536" w:rsidRPr="007D3479" w:rsidRDefault="004D7536" w:rsidP="004D7536">
      <w:pPr>
        <w:pStyle w:val="ListParagraph"/>
        <w:numPr>
          <w:ilvl w:val="0"/>
          <w:numId w:val="12"/>
        </w:numPr>
        <w:jc w:val="both"/>
        <w:rPr>
          <w:rFonts w:ascii="Garamond" w:hAnsi="Garamond" w:cs="Times New Roman"/>
          <w:sz w:val="20"/>
          <w:szCs w:val="20"/>
        </w:rPr>
      </w:pPr>
      <w:r w:rsidRPr="007D3479">
        <w:rPr>
          <w:rFonts w:ascii="Garamond" w:eastAsia="Times New Roman" w:hAnsi="Garamond" w:cs="Arial"/>
          <w:bCs/>
          <w:color w:val="000000"/>
          <w:sz w:val="20"/>
          <w:szCs w:val="20"/>
        </w:rPr>
        <w:t>Government Servants should bring ‘No Objection Certificate’ from the present office/employer along with the application.</w:t>
      </w:r>
    </w:p>
    <w:p w:rsidR="004D7536" w:rsidRPr="007D3479" w:rsidRDefault="004D7536" w:rsidP="004D7536">
      <w:pPr>
        <w:pStyle w:val="ListParagraph"/>
        <w:numPr>
          <w:ilvl w:val="0"/>
          <w:numId w:val="12"/>
        </w:numPr>
        <w:jc w:val="both"/>
        <w:rPr>
          <w:rFonts w:ascii="Garamond" w:eastAsia="Times New Roman" w:hAnsi="Garamond" w:cs="Arial"/>
          <w:bCs/>
          <w:color w:val="000000"/>
          <w:sz w:val="20"/>
          <w:szCs w:val="20"/>
        </w:rPr>
      </w:pPr>
      <w:r w:rsidRPr="007D3479">
        <w:rPr>
          <w:rFonts w:ascii="Garamond" w:eastAsia="Times New Roman" w:hAnsi="Garamond" w:cs="Arial"/>
          <w:bCs/>
          <w:color w:val="000000"/>
          <w:sz w:val="20"/>
          <w:szCs w:val="20"/>
        </w:rPr>
        <w:t>Director, ICMR-NIMS reserve</w:t>
      </w:r>
      <w:r>
        <w:rPr>
          <w:rFonts w:ascii="Garamond" w:eastAsia="Times New Roman" w:hAnsi="Garamond" w:cs="Arial"/>
          <w:bCs/>
          <w:color w:val="000000"/>
          <w:sz w:val="20"/>
          <w:szCs w:val="20"/>
        </w:rPr>
        <w:t>s</w:t>
      </w:r>
      <w:r w:rsidRPr="007D3479">
        <w:rPr>
          <w:rFonts w:ascii="Garamond" w:eastAsia="Times New Roman" w:hAnsi="Garamond" w:cs="Arial"/>
          <w:bCs/>
          <w:color w:val="000000"/>
          <w:sz w:val="20"/>
          <w:szCs w:val="20"/>
        </w:rPr>
        <w:t xml:space="preserve"> the right to shortlist the candidates to be interviewed. Any canvassing by or on behalf of the candidates or bringing political or other influence with regards to the selection shall be considered as a disqualification. Age and experience are relaxable in deserving candidates. This post is to be filled for defined project period only.</w:t>
      </w:r>
    </w:p>
    <w:p w:rsidR="004E4DAE" w:rsidRDefault="004E4DAE">
      <w:pPr>
        <w:spacing w:after="160" w:line="259" w:lineRule="auto"/>
        <w:rPr>
          <w:rFonts w:ascii="Garamond" w:eastAsiaTheme="minorEastAsia" w:hAnsi="Garamond" w:cs="Times New Roman"/>
          <w:b/>
          <w:lang w:val="en-US" w:bidi="bn-IN"/>
        </w:rPr>
      </w:pPr>
    </w:p>
    <w:sectPr w:rsidR="004E4DAE" w:rsidSect="00C00FCC">
      <w:pgSz w:w="11906" w:h="16838"/>
      <w:pgMar w:top="39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16" w:rsidRDefault="00134016" w:rsidP="00E959B2">
      <w:r>
        <w:separator/>
      </w:r>
    </w:p>
  </w:endnote>
  <w:endnote w:type="continuationSeparator" w:id="1">
    <w:p w:rsidR="00134016" w:rsidRDefault="00134016" w:rsidP="00E9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16" w:rsidRDefault="00134016" w:rsidP="00E959B2">
      <w:r>
        <w:separator/>
      </w:r>
    </w:p>
  </w:footnote>
  <w:footnote w:type="continuationSeparator" w:id="1">
    <w:p w:rsidR="00134016" w:rsidRDefault="00134016" w:rsidP="00E95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1FA"/>
    <w:multiLevelType w:val="hybridMultilevel"/>
    <w:tmpl w:val="53A442C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DA04CA"/>
    <w:multiLevelType w:val="hybridMultilevel"/>
    <w:tmpl w:val="F460BEBA"/>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7D6F34"/>
    <w:multiLevelType w:val="hybridMultilevel"/>
    <w:tmpl w:val="C014458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FDF4B4C"/>
    <w:multiLevelType w:val="hybridMultilevel"/>
    <w:tmpl w:val="ED14D4EC"/>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4">
    <w:nsid w:val="33E805A2"/>
    <w:multiLevelType w:val="hybridMultilevel"/>
    <w:tmpl w:val="9AFAE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3A0E46"/>
    <w:multiLevelType w:val="hybridMultilevel"/>
    <w:tmpl w:val="53A44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3C209F"/>
    <w:multiLevelType w:val="hybridMultilevel"/>
    <w:tmpl w:val="5C06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286697"/>
    <w:multiLevelType w:val="hybridMultilevel"/>
    <w:tmpl w:val="67801A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3245BD"/>
    <w:multiLevelType w:val="hybridMultilevel"/>
    <w:tmpl w:val="33965F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D8341B"/>
    <w:multiLevelType w:val="hybridMultilevel"/>
    <w:tmpl w:val="53A442C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7F6990"/>
    <w:multiLevelType w:val="hybridMultilevel"/>
    <w:tmpl w:val="08CE0198"/>
    <w:lvl w:ilvl="0" w:tplc="40090005">
      <w:start w:val="1"/>
      <w:numFmt w:val="bullet"/>
      <w:lvlText w:val=""/>
      <w:lvlJc w:val="left"/>
      <w:pPr>
        <w:ind w:left="3240" w:hanging="360"/>
      </w:pPr>
      <w:rPr>
        <w:rFonts w:ascii="Wingdings" w:hAnsi="Wingdings"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1">
    <w:nsid w:val="7E19575D"/>
    <w:multiLevelType w:val="hybridMultilevel"/>
    <w:tmpl w:val="B8E6FD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0"/>
  </w:num>
  <w:num w:numId="8">
    <w:abstractNumId w:val="1"/>
  </w:num>
  <w:num w:numId="9">
    <w:abstractNumId w:val="8"/>
  </w:num>
  <w:num w:numId="10">
    <w:abstractNumId w:val="1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50709"/>
    <w:rsid w:val="00076E30"/>
    <w:rsid w:val="000E2FC7"/>
    <w:rsid w:val="001015A4"/>
    <w:rsid w:val="00126FC1"/>
    <w:rsid w:val="00134016"/>
    <w:rsid w:val="001704B8"/>
    <w:rsid w:val="001A3E67"/>
    <w:rsid w:val="001D597E"/>
    <w:rsid w:val="001D7F20"/>
    <w:rsid w:val="001F12F0"/>
    <w:rsid w:val="0021545B"/>
    <w:rsid w:val="002E6397"/>
    <w:rsid w:val="00323F4D"/>
    <w:rsid w:val="0035402D"/>
    <w:rsid w:val="003A64AE"/>
    <w:rsid w:val="0044636A"/>
    <w:rsid w:val="00453257"/>
    <w:rsid w:val="004D7536"/>
    <w:rsid w:val="004E4DAE"/>
    <w:rsid w:val="0055301E"/>
    <w:rsid w:val="00556FD0"/>
    <w:rsid w:val="005F4280"/>
    <w:rsid w:val="006D709B"/>
    <w:rsid w:val="00721DC4"/>
    <w:rsid w:val="0075595A"/>
    <w:rsid w:val="0077657B"/>
    <w:rsid w:val="007D3479"/>
    <w:rsid w:val="008061DF"/>
    <w:rsid w:val="00834A4E"/>
    <w:rsid w:val="00850709"/>
    <w:rsid w:val="008A2F04"/>
    <w:rsid w:val="008A4DF4"/>
    <w:rsid w:val="0092720F"/>
    <w:rsid w:val="00947680"/>
    <w:rsid w:val="009A06CC"/>
    <w:rsid w:val="009A3FD0"/>
    <w:rsid w:val="009B1824"/>
    <w:rsid w:val="00A65CF8"/>
    <w:rsid w:val="00AD3F92"/>
    <w:rsid w:val="00B31205"/>
    <w:rsid w:val="00B92C42"/>
    <w:rsid w:val="00C00FCC"/>
    <w:rsid w:val="00C1393C"/>
    <w:rsid w:val="00C26BE1"/>
    <w:rsid w:val="00C34AD6"/>
    <w:rsid w:val="00C40A11"/>
    <w:rsid w:val="00C53339"/>
    <w:rsid w:val="00CB6406"/>
    <w:rsid w:val="00D0227C"/>
    <w:rsid w:val="00D41C0C"/>
    <w:rsid w:val="00D459AB"/>
    <w:rsid w:val="00D515D1"/>
    <w:rsid w:val="00DC3659"/>
    <w:rsid w:val="00E167DF"/>
    <w:rsid w:val="00E20DE7"/>
    <w:rsid w:val="00E959B2"/>
    <w:rsid w:val="00F20515"/>
    <w:rsid w:val="00F23F9F"/>
    <w:rsid w:val="00F77CE9"/>
    <w:rsid w:val="00FD7BCE"/>
    <w:rsid w:val="00FF708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09"/>
    <w:pPr>
      <w:ind w:left="720"/>
      <w:contextualSpacing/>
    </w:pPr>
  </w:style>
  <w:style w:type="paragraph" w:styleId="NoSpacing">
    <w:name w:val="No Spacing"/>
    <w:uiPriority w:val="1"/>
    <w:qFormat/>
    <w:rsid w:val="00FF708E"/>
    <w:pPr>
      <w:spacing w:after="0" w:line="240" w:lineRule="auto"/>
    </w:pPr>
    <w:rPr>
      <w:rFonts w:eastAsiaTheme="minorEastAsia"/>
      <w:szCs w:val="28"/>
      <w:lang w:val="en-US" w:bidi="bn-IN"/>
    </w:rPr>
  </w:style>
  <w:style w:type="paragraph" w:styleId="Header">
    <w:name w:val="header"/>
    <w:basedOn w:val="Normal"/>
    <w:link w:val="HeaderChar"/>
    <w:uiPriority w:val="99"/>
    <w:unhideWhenUsed/>
    <w:rsid w:val="00E959B2"/>
    <w:pPr>
      <w:tabs>
        <w:tab w:val="center" w:pos="4513"/>
        <w:tab w:val="right" w:pos="9026"/>
      </w:tabs>
    </w:pPr>
  </w:style>
  <w:style w:type="character" w:customStyle="1" w:styleId="HeaderChar">
    <w:name w:val="Header Char"/>
    <w:basedOn w:val="DefaultParagraphFont"/>
    <w:link w:val="Header"/>
    <w:uiPriority w:val="99"/>
    <w:rsid w:val="00E959B2"/>
  </w:style>
  <w:style w:type="paragraph" w:styleId="Footer">
    <w:name w:val="footer"/>
    <w:basedOn w:val="Normal"/>
    <w:link w:val="FooterChar"/>
    <w:uiPriority w:val="99"/>
    <w:unhideWhenUsed/>
    <w:rsid w:val="00E959B2"/>
    <w:pPr>
      <w:tabs>
        <w:tab w:val="center" w:pos="4513"/>
        <w:tab w:val="right" w:pos="9026"/>
      </w:tabs>
    </w:pPr>
  </w:style>
  <w:style w:type="character" w:customStyle="1" w:styleId="FooterChar">
    <w:name w:val="Footer Char"/>
    <w:basedOn w:val="DefaultParagraphFont"/>
    <w:link w:val="Footer"/>
    <w:uiPriority w:val="99"/>
    <w:rsid w:val="00E959B2"/>
  </w:style>
  <w:style w:type="table" w:styleId="TableGrid">
    <w:name w:val="Table Grid"/>
    <w:basedOn w:val="TableNormal"/>
    <w:uiPriority w:val="39"/>
    <w:rsid w:val="00C4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Sahu</dc:creator>
  <cp:lastModifiedBy>gjusers3</cp:lastModifiedBy>
  <cp:revision>2</cp:revision>
  <cp:lastPrinted>2018-09-18T08:51:00Z</cp:lastPrinted>
  <dcterms:created xsi:type="dcterms:W3CDTF">2018-09-21T10:54:00Z</dcterms:created>
  <dcterms:modified xsi:type="dcterms:W3CDTF">2018-09-21T10:54:00Z</dcterms:modified>
</cp:coreProperties>
</file>