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right="-365"/>
        <w:contextualSpacing/>
        <w:jc w:val="right"/>
        <w:rPr>
          <w:rFonts w:ascii="Cambria" w:hAnsi="Cambria" w:eastAsia="Times New Roman" w:cs="Mangal"/>
          <w:b/>
          <w:bCs/>
          <w:sz w:val="28"/>
          <w:szCs w:val="28"/>
          <w:u w:val="single"/>
          <w:lang/>
        </w:rPr>
      </w:pPr>
      <w:r>
        <w:rPr>
          <w:rFonts w:ascii="Cambria" w:hAnsi="Cambria" w:eastAsia="Times New Roman" w:cs="Mangal"/>
          <w:b/>
          <w:bCs/>
          <w:sz w:val="28"/>
          <w:szCs w:val="28"/>
          <w:lang/>
        </w:rPr>
        <w:t xml:space="preserve">ITEM NO- 8                                   </w:t>
      </w:r>
      <w:r>
        <w:rPr>
          <w:rFonts w:ascii="Cambria" w:hAnsi="Cambria" w:eastAsia="Times New Roman" w:cs="Mangal"/>
          <w:b/>
          <w:bCs/>
          <w:caps/>
          <w:sz w:val="28"/>
          <w:szCs w:val="28"/>
          <w:u w:val="single"/>
          <w:lang/>
        </w:rPr>
        <w:t>SCORE CARD</w:t>
      </w:r>
    </w:p>
    <w:p>
      <w:pPr>
        <w:contextualSpacing/>
        <w:rPr>
          <w:rFonts w:ascii="Times New Roman" w:hAnsi="Times New Roman" w:eastAsia="Times New Roman" w:cs="Times New Roman"/>
          <w:b/>
          <w:bCs/>
          <w:caps/>
          <w:sz w:val="28"/>
          <w:szCs w:val="28"/>
          <w:lang/>
        </w:rPr>
      </w:pPr>
    </w:p>
    <w:p>
      <w:pPr>
        <w:contextualSpacing/>
        <w:rPr>
          <w:rFonts w:ascii="Times New Roman" w:hAnsi="Times New Roman" w:eastAsia="Times New Roman" w:cs="Times New Roman"/>
          <w:b/>
          <w:caps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  <w:lang/>
        </w:rPr>
        <w:t xml:space="preserve">Project </w:t>
      </w:r>
      <w:r>
        <w:rPr>
          <w:rFonts w:ascii="Times New Roman" w:hAnsi="Times New Roman" w:eastAsia="Times New Roman" w:cs="Times New Roman"/>
          <w:b/>
          <w:sz w:val="28"/>
          <w:szCs w:val="24"/>
          <w:lang/>
        </w:rPr>
        <w:t>ENTITLED</w:t>
      </w:r>
      <w:r>
        <w:rPr>
          <w:rFonts w:ascii="Times New Roman" w:hAnsi="Times New Roman" w:eastAsia="Times New Roman" w:cs="Times New Roman"/>
          <w:sz w:val="28"/>
          <w:szCs w:val="24"/>
          <w:lang/>
        </w:rPr>
        <w:t xml:space="preserve">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/>
        </w:rPr>
        <w:t>“</w:t>
      </w:r>
      <w:r>
        <w:rPr>
          <w:rFonts w:ascii="Times New Roman" w:hAnsi="Times New Roman" w:eastAsia="Times New Roman" w:cs="Times New Roman"/>
          <w:caps/>
          <w:sz w:val="28"/>
          <w:szCs w:val="28"/>
          <w:lang/>
        </w:rPr>
        <w:t xml:space="preserve">studies on Male sterility systems to </w:t>
      </w:r>
      <w:bookmarkStart w:id="0" w:name="_GoBack"/>
      <w:r>
        <w:rPr>
          <w:rFonts w:ascii="Times New Roman" w:hAnsi="Times New Roman" w:eastAsia="Times New Roman" w:cs="Times New Roman"/>
          <w:caps/>
          <w:sz w:val="28"/>
          <w:szCs w:val="28"/>
          <w:lang/>
        </w:rPr>
        <w:t xml:space="preserve">increase efficiency of f1 hybrids in horticultural crops </w:t>
      </w:r>
      <w:bookmarkEnd w:id="0"/>
      <w:r>
        <w:rPr>
          <w:rFonts w:ascii="Times New Roman" w:hAnsi="Times New Roman" w:eastAsia="Times New Roman" w:cs="Times New Roman"/>
          <w:caps/>
          <w:sz w:val="28"/>
          <w:szCs w:val="28"/>
          <w:lang/>
        </w:rPr>
        <w:t>- Chilli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/>
        </w:rPr>
        <w:t>”</w:t>
      </w:r>
    </w:p>
    <w:p>
      <w:pPr>
        <w:contextualSpacing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/>
        </w:rPr>
      </w:pP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>Name &amp; No. of the Post</w:t>
            </w:r>
          </w:p>
        </w:tc>
        <w:tc>
          <w:tcPr>
            <w:tcW w:w="7229" w:type="dxa"/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  <w:t>Technical Person – 1 No.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>Salary</w:t>
            </w:r>
          </w:p>
        </w:tc>
        <w:tc>
          <w:tcPr>
            <w:tcW w:w="7229" w:type="dxa"/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  <w:t>Rs. 11,000 (Consolidated)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>Qualification</w:t>
            </w:r>
          </w:p>
        </w:tc>
        <w:tc>
          <w:tcPr>
            <w:tcW w:w="7229" w:type="dxa"/>
            <w:vAlign w:val="top"/>
          </w:tcPr>
          <w:p>
            <w:pPr>
              <w:contextualSpacing/>
              <w:jc w:val="both"/>
              <w:rPr>
                <w:rFonts w:ascii="Cambria" w:hAnsi="Cambria" w:eastAsia="Times New Roman" w:cs="Mangal"/>
                <w:sz w:val="24"/>
                <w:szCs w:val="24"/>
                <w:lang/>
              </w:rPr>
            </w:pPr>
            <w:r>
              <w:rPr>
                <w:rFonts w:ascii="Cambria" w:hAnsi="Cambria" w:eastAsia="Times New Roman" w:cs="Times New Roman"/>
                <w:b/>
                <w:bCs/>
                <w:sz w:val="24"/>
                <w:szCs w:val="24"/>
                <w:u w:val="single"/>
                <w:lang/>
              </w:rPr>
              <w:t>Essential</w:t>
            </w:r>
            <w:r>
              <w:rPr>
                <w:rFonts w:ascii="Cambria" w:hAnsi="Cambria" w:eastAsia="Times New Roman" w:cs="Times New Roman"/>
                <w:b/>
                <w:bCs/>
                <w:sz w:val="24"/>
                <w:szCs w:val="24"/>
                <w:lang/>
              </w:rPr>
              <w:t xml:space="preserve">: </w:t>
            </w:r>
            <w:r>
              <w:rPr>
                <w:rFonts w:ascii="Cambria" w:hAnsi="Cambria" w:eastAsia="Times New Roman" w:cs="Mangal"/>
                <w:sz w:val="24"/>
                <w:szCs w:val="24"/>
                <w:lang/>
              </w:rPr>
              <w:t xml:space="preserve">B. Sc (Ag)/B. Sc (Hort)/ B. Sc. (Biotech)/B Sc  </w:t>
            </w:r>
          </w:p>
          <w:p>
            <w:pPr>
              <w:contextualSpacing/>
              <w:jc w:val="both"/>
              <w:rPr>
                <w:rFonts w:ascii="Cambria" w:hAnsi="Cambria" w:eastAsia="Times New Roman" w:cs="Times New Roman"/>
                <w:sz w:val="24"/>
                <w:szCs w:val="24"/>
                <w:lang/>
              </w:rPr>
            </w:pPr>
            <w:r>
              <w:rPr>
                <w:rFonts w:ascii="Cambria" w:hAnsi="Cambria" w:eastAsia="Times New Roman" w:cs="Times New Roman"/>
                <w:b/>
                <w:bCs/>
                <w:sz w:val="24"/>
                <w:szCs w:val="24"/>
                <w:u w:val="single"/>
                <w:lang/>
              </w:rPr>
              <w:t>Desirable</w:t>
            </w:r>
            <w:r>
              <w:rPr>
                <w:rFonts w:ascii="Cambria" w:hAnsi="Cambria" w:eastAsia="Times New Roman" w:cs="Times New Roman"/>
                <w:b/>
                <w:bCs/>
                <w:sz w:val="24"/>
                <w:szCs w:val="24"/>
                <w:lang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ambria" w:hAnsi="Cambria" w:eastAsia="Times New Roman" w:cs="Cambria"/>
                <w:color w:val="000000"/>
                <w:sz w:val="24"/>
                <w:szCs w:val="24"/>
                <w:lang/>
              </w:rPr>
            </w:pPr>
            <w:r>
              <w:rPr>
                <w:rFonts w:ascii="Cambria" w:hAnsi="Cambria" w:eastAsia="Times New Roman" w:cs="Cambria"/>
                <w:color w:val="000000"/>
                <w:sz w:val="24"/>
                <w:szCs w:val="24"/>
                <w:lang/>
              </w:rPr>
              <w:t xml:space="preserve">1). Practical knowledge in advanced crop production practices like pro-tray seedling production, mulching, drip irrigation &amp; fertigation, FYM enrichment, spraying schedule, selfing, crossing and collection of morphological data as per the format provided </w:t>
            </w:r>
          </w:p>
          <w:p>
            <w:pPr>
              <w:contextualSpacing/>
              <w:jc w:val="both"/>
              <w:rPr>
                <w:rFonts w:ascii="Cambria" w:hAnsi="Cambria" w:eastAsia="Times New Roman" w:cs="Times New Roman"/>
                <w:sz w:val="24"/>
                <w:szCs w:val="24"/>
                <w:lang/>
              </w:rPr>
            </w:pPr>
            <w:r>
              <w:rPr>
                <w:rFonts w:ascii="Cambria" w:hAnsi="Cambria" w:eastAsia="Times New Roman" w:cs="Mangal"/>
                <w:sz w:val="24"/>
                <w:szCs w:val="24"/>
                <w:lang/>
              </w:rPr>
              <w:t xml:space="preserve">2). Basic knowledge in computer use and uploading the data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978" w:type="dxa"/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 xml:space="preserve">Project period up to </w:t>
            </w:r>
          </w:p>
        </w:tc>
        <w:tc>
          <w:tcPr>
            <w:tcW w:w="7229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Cambria" w:hAnsi="Cambria" w:eastAsia="Times New Roman" w:cs="Cambria"/>
                <w:color w:val="000000"/>
                <w:sz w:val="20"/>
                <w:szCs w:val="20"/>
                <w:lang/>
              </w:rPr>
            </w:pPr>
            <w:r>
              <w:rPr>
                <w:rFonts w:ascii="Cambria" w:hAnsi="Cambria" w:eastAsia="Times New Roman" w:cs="Cambria"/>
                <w:b/>
                <w:bCs/>
                <w:color w:val="000000"/>
                <w:sz w:val="20"/>
                <w:szCs w:val="20"/>
                <w:lang/>
              </w:rPr>
              <w:t xml:space="preserve">31-03-2017 </w:t>
            </w:r>
          </w:p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>Project PI / Co-PI</w:t>
            </w:r>
          </w:p>
        </w:tc>
        <w:tc>
          <w:tcPr>
            <w:tcW w:w="7229" w:type="dxa"/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>Dr K. Madhavi Reddy</w:t>
            </w:r>
          </w:p>
        </w:tc>
      </w:tr>
    </w:tbl>
    <w:p/>
    <w:p>
      <w:pPr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Selected Candidates List:</w:t>
      </w:r>
    </w:p>
    <w:tbl>
      <w:tblPr>
        <w:tblW w:w="26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Arpitha K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Chaya 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Dhanalakshmi K 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Divya R K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Janhavi 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Preethi 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Saravanan K</w:t>
            </w:r>
          </w:p>
        </w:tc>
      </w:tr>
    </w:tbl>
    <w:p>
      <w:pPr>
        <w:rPr>
          <w:rFonts w:ascii="Calibri Light" w:hAnsi="Calibri Light"/>
          <w:sz w:val="24"/>
          <w:szCs w:val="24"/>
        </w:rPr>
      </w:pPr>
    </w:p>
    <w:p/>
    <w:p/>
    <w:p/>
    <w:p>
      <w:pPr>
        <w:spacing w:after="160" w:line="259" w:lineRule="auto"/>
      </w:pPr>
      <w:r>
        <w:br w:type="page"/>
      </w:r>
    </w:p>
    <w:p/>
    <w:p>
      <w:pPr>
        <w:ind w:right="-365"/>
        <w:contextualSpacing/>
        <w:jc w:val="right"/>
        <w:rPr>
          <w:rFonts w:ascii="Cambria" w:hAnsi="Cambria" w:eastAsia="Times New Roman" w:cs="Mangal"/>
          <w:b/>
          <w:bCs/>
          <w:caps/>
          <w:sz w:val="28"/>
          <w:szCs w:val="28"/>
          <w:u w:val="single"/>
          <w:lang/>
        </w:rPr>
      </w:pPr>
      <w:r>
        <w:rPr>
          <w:rFonts w:ascii="Cambria" w:hAnsi="Cambria" w:eastAsia="Times New Roman" w:cs="Mangal"/>
          <w:b/>
          <w:bCs/>
          <w:sz w:val="28"/>
          <w:szCs w:val="28"/>
          <w:lang/>
        </w:rPr>
        <w:t xml:space="preserve">                                                            </w:t>
      </w:r>
      <w:r>
        <w:rPr>
          <w:rFonts w:ascii="Cambria" w:hAnsi="Cambria" w:eastAsia="Times New Roman" w:cs="Mangal"/>
          <w:b/>
          <w:bCs/>
          <w:sz w:val="28"/>
          <w:szCs w:val="28"/>
          <w:lang/>
        </w:rPr>
        <w:tab/>
      </w:r>
      <w:r>
        <w:rPr>
          <w:rFonts w:ascii="Cambria" w:hAnsi="Cambria" w:eastAsia="Times New Roman" w:cs="Mangal"/>
          <w:b/>
          <w:bCs/>
          <w:sz w:val="28"/>
          <w:szCs w:val="28"/>
          <w:lang/>
        </w:rPr>
        <w:t xml:space="preserve">              </w:t>
      </w:r>
      <w:r>
        <w:rPr>
          <w:rFonts w:ascii="Cambria" w:hAnsi="Cambria" w:eastAsia="Times New Roman" w:cs="Mangal"/>
          <w:b/>
          <w:bCs/>
          <w:caps/>
          <w:sz w:val="28"/>
          <w:szCs w:val="28"/>
          <w:u w:val="single"/>
          <w:lang/>
        </w:rPr>
        <w:t>SCORE CARD</w:t>
      </w:r>
    </w:p>
    <w:p>
      <w:pPr>
        <w:ind w:right="-365"/>
        <w:contextualSpacing/>
        <w:jc w:val="center"/>
        <w:rPr>
          <w:rFonts w:ascii="Cambria" w:hAnsi="Cambria" w:eastAsia="Times New Roman" w:cs="Mangal"/>
          <w:b/>
          <w:bCs/>
          <w:caps/>
          <w:sz w:val="28"/>
          <w:szCs w:val="28"/>
          <w:u w:val="single"/>
          <w:lang/>
        </w:rPr>
      </w:pPr>
      <w:r>
        <w:rPr>
          <w:rFonts w:ascii="Cambria" w:hAnsi="Cambria" w:eastAsia="Times New Roman" w:cs="Mangal"/>
          <w:b/>
          <w:bCs/>
          <w:sz w:val="28"/>
          <w:szCs w:val="28"/>
          <w:lang/>
        </w:rPr>
        <w:t>ITEM NO- 8A</w:t>
      </w:r>
    </w:p>
    <w:p>
      <w:pPr>
        <w:ind w:right="-365"/>
        <w:contextualSpacing/>
        <w:rPr>
          <w:rFonts w:ascii="Cambria" w:hAnsi="Cambria" w:eastAsia="Times New Roman" w:cs="Mangal"/>
          <w:b/>
          <w:bCs/>
          <w:caps/>
          <w:sz w:val="28"/>
          <w:szCs w:val="28"/>
          <w:lang/>
        </w:rPr>
      </w:pPr>
    </w:p>
    <w:p>
      <w:pPr>
        <w:rPr>
          <w:rFonts w:ascii="Times New Roman" w:hAnsi="Times New Roman" w:eastAsia="Times New Roman" w:cs="Times New Roman"/>
          <w:b/>
          <w:caps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  <w:lang/>
        </w:rPr>
        <w:t xml:space="preserve">Project </w:t>
      </w:r>
      <w:r>
        <w:rPr>
          <w:rFonts w:ascii="Times New Roman" w:hAnsi="Times New Roman" w:eastAsia="Times New Roman" w:cs="Times New Roman"/>
          <w:b/>
          <w:sz w:val="28"/>
          <w:szCs w:val="24"/>
          <w:lang/>
        </w:rPr>
        <w:t>ENTITLED</w:t>
      </w:r>
      <w:r>
        <w:rPr>
          <w:rFonts w:ascii="Times New Roman" w:hAnsi="Times New Roman" w:eastAsia="Times New Roman" w:cs="Times New Roman"/>
          <w:sz w:val="28"/>
          <w:szCs w:val="24"/>
          <w:lang/>
        </w:rPr>
        <w:t xml:space="preserve">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/>
        </w:rPr>
        <w:t>“</w:t>
      </w:r>
      <w:r>
        <w:rPr>
          <w:rFonts w:ascii="Times New Roman" w:hAnsi="Times New Roman" w:eastAsia="Times New Roman" w:cs="Times New Roman"/>
          <w:caps/>
          <w:sz w:val="28"/>
          <w:szCs w:val="28"/>
          <w:lang/>
        </w:rPr>
        <w:t>studies on Male sterility systems to increase efficiency of f1 hybrids in horticultural crops - Chilli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/>
        </w:rPr>
        <w:t>”</w:t>
      </w:r>
    </w:p>
    <w:p>
      <w:pPr>
        <w:rPr>
          <w:rFonts w:ascii="Times New Roman" w:hAnsi="Times New Roman" w:eastAsia="Times New Roman" w:cs="Times New Roman"/>
          <w:b/>
          <w:caps/>
          <w:sz w:val="28"/>
          <w:szCs w:val="28"/>
          <w:lang/>
        </w:rPr>
      </w:pPr>
    </w:p>
    <w:tbl>
      <w:tblPr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>Name &amp; No. of the Post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  <w:t>Skilled Assistant – 2 Nos.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>Salary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  <w:t>Rs. 8,000 (Consolidated)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>Qualification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tbl>
            <w:tblPr>
              <w:tblW w:w="602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0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34" w:hRule="atLeast"/>
              </w:trPr>
              <w:tc>
                <w:tcPr>
                  <w:tcW w:w="6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after="0"/>
                    <w:ind w:left="-74"/>
                    <w:contextualSpacing/>
                    <w:jc w:val="both"/>
                    <w:rPr>
                      <w:rFonts w:ascii="Cambria" w:hAnsi="Cambria" w:eastAsia="Times New Roman" w:cs="Mangal"/>
                      <w:sz w:val="24"/>
                      <w:szCs w:val="24"/>
                      <w:lang/>
                    </w:rPr>
                  </w:pPr>
                  <w:r>
                    <w:rPr>
                      <w:rFonts w:ascii="Cambria" w:hAnsi="Cambria" w:eastAsia="Times New Roman" w:cs="Times New Roman"/>
                      <w:b/>
                      <w:bCs/>
                      <w:sz w:val="24"/>
                      <w:szCs w:val="24"/>
                      <w:u w:val="single"/>
                      <w:lang/>
                    </w:rPr>
                    <w:t>Essential</w:t>
                  </w:r>
                  <w:r>
                    <w:rPr>
                      <w:rFonts w:ascii="Cambria" w:hAnsi="Cambria" w:eastAsia="Times New Roman" w:cs="Times New Roman"/>
                      <w:b/>
                      <w:bCs/>
                      <w:sz w:val="24"/>
                      <w:szCs w:val="24"/>
                      <w:lang/>
                    </w:rPr>
                    <w:t xml:space="preserve">: </w:t>
                  </w:r>
                  <w:r>
                    <w:rPr>
                      <w:rFonts w:ascii="Cambria" w:hAnsi="Cambria" w:eastAsia="Times New Roman" w:cs="Mangal"/>
                      <w:sz w:val="24"/>
                      <w:szCs w:val="24"/>
                      <w:lang/>
                    </w:rPr>
                    <w:t xml:space="preserve">SSC with JOC in Agriculture/ Horticulture or PUC passed </w:t>
                  </w:r>
                </w:p>
              </w:tc>
            </w:tr>
          </w:tbl>
          <w:p>
            <w:pPr>
              <w:contextualSpacing/>
              <w:jc w:val="both"/>
              <w:rPr>
                <w:rFonts w:ascii="Cambria" w:hAnsi="Cambria" w:eastAsia="Times New Roman" w:cs="Times New Roman"/>
                <w:sz w:val="24"/>
                <w:szCs w:val="24"/>
                <w:lang/>
              </w:rPr>
            </w:pPr>
            <w:r>
              <w:rPr>
                <w:rFonts w:ascii="Cambria" w:hAnsi="Cambria" w:eastAsia="Times New Roman" w:cs="Times New Roman"/>
                <w:b/>
                <w:bCs/>
                <w:sz w:val="24"/>
                <w:szCs w:val="24"/>
                <w:u w:val="single"/>
                <w:lang/>
              </w:rPr>
              <w:t>Desirable</w:t>
            </w:r>
            <w:r>
              <w:rPr>
                <w:rFonts w:ascii="Cambria" w:hAnsi="Cambria" w:eastAsia="Times New Roman" w:cs="Times New Roman"/>
                <w:b/>
                <w:bCs/>
                <w:sz w:val="24"/>
                <w:szCs w:val="24"/>
                <w:lang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ambria" w:hAnsi="Cambria" w:eastAsia="Times New Roman" w:cs="Cambria"/>
                <w:color w:val="000000"/>
                <w:szCs w:val="20"/>
                <w:lang/>
              </w:rPr>
            </w:pPr>
            <w:r>
              <w:rPr>
                <w:rFonts w:ascii="Cambria" w:hAnsi="Cambria" w:eastAsia="Times New Roman" w:cs="Cambria"/>
                <w:color w:val="000000"/>
                <w:szCs w:val="20"/>
                <w:lang/>
              </w:rPr>
              <w:t xml:space="preserve">1). Practical knowledge in advanced crop production practices like pro-tray seedling production, mulching, drip irrigation &amp; fertigation, FYM enrichment, spraying schedule, selfing, crossing and collection of morphological data as per the format provided </w:t>
            </w:r>
          </w:p>
          <w:p>
            <w:pPr>
              <w:contextualSpacing/>
              <w:jc w:val="both"/>
              <w:rPr>
                <w:rFonts w:ascii="Cambria" w:hAnsi="Cambria" w:eastAsia="Times New Roman" w:cs="Times New Roman"/>
                <w:sz w:val="24"/>
                <w:szCs w:val="24"/>
                <w:lang/>
              </w:rPr>
            </w:pPr>
            <w:r>
              <w:rPr>
                <w:rFonts w:ascii="Cambria" w:hAnsi="Cambria" w:eastAsia="Times New Roman"/>
                <w:szCs w:val="20"/>
                <w:lang/>
              </w:rPr>
              <w:t>2). Basic knowledge in computer use and uploading the data.</w:t>
            </w:r>
            <w:r>
              <w:rPr>
                <w:rFonts w:eastAsia="Times New Roman"/>
                <w:szCs w:val="20"/>
                <w:lang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 xml:space="preserve">Project period up to 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ambria" w:hAnsi="Cambria" w:eastAsia="Times New Roman" w:cs="Cambria"/>
                <w:color w:val="000000"/>
                <w:sz w:val="20"/>
                <w:szCs w:val="20"/>
                <w:lang/>
              </w:rPr>
            </w:pPr>
            <w:r>
              <w:rPr>
                <w:rFonts w:ascii="Cambria" w:hAnsi="Cambria" w:eastAsia="Times New Roman" w:cs="Cambria"/>
                <w:b/>
                <w:bCs/>
                <w:color w:val="000000"/>
                <w:sz w:val="20"/>
                <w:szCs w:val="20"/>
                <w:lang/>
              </w:rPr>
              <w:t xml:space="preserve">31-03-2017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/>
              </w:rPr>
              <w:t>Project PI / Co-PI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contextualSpacing/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/>
              </w:rPr>
              <w:t>Dr K. Madhavi Reddy</w:t>
            </w:r>
          </w:p>
        </w:tc>
      </w:tr>
    </w:tbl>
    <w:p>
      <w:pPr>
        <w:rPr>
          <w:rFonts w:ascii="Calibri Light" w:hAnsi="Calibri Light"/>
          <w:b/>
          <w:bCs/>
          <w:sz w:val="24"/>
          <w:szCs w:val="24"/>
        </w:rPr>
      </w:pPr>
    </w:p>
    <w:p>
      <w:pPr>
        <w:rPr>
          <w:rFonts w:ascii="Calibri Light" w:hAnsi="Calibri Light"/>
          <w:b/>
          <w:bCs/>
          <w:sz w:val="24"/>
          <w:szCs w:val="24"/>
        </w:rPr>
      </w:pPr>
    </w:p>
    <w:p>
      <w:pPr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Selected Candidates List:</w:t>
      </w:r>
    </w:p>
    <w:tbl>
      <w:tblPr>
        <w:tblW w:w="509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23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3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Aarti Kumari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Chaya 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27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Chaya Kumar G 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Mamatha H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Nishanth K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Shwetha P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27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Siddaraju 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Srinivas V</w:t>
            </w:r>
          </w:p>
        </w:tc>
      </w:tr>
    </w:tbl>
    <w:p/>
    <w:p>
      <w:pPr>
        <w:spacing w:after="160" w:line="259" w:lineRule="auto"/>
      </w:pPr>
      <w:r>
        <w:br w:type="page"/>
      </w:r>
    </w:p>
    <w:p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ITEM NO _____13____              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   </w:t>
      </w:r>
      <w:r>
        <w:rPr>
          <w:rFonts w:ascii="Book Antiqua" w:hAnsi="Book Antiqua"/>
          <w:b/>
        </w:rPr>
        <w:tab/>
      </w:r>
    </w:p>
    <w:p>
      <w:pPr>
        <w:spacing w:line="240" w:lineRule="auto"/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PI</w:t>
      </w:r>
      <w:r>
        <w:rPr>
          <w:rFonts w:ascii="Book Antiqua" w:hAnsi="Book Antiqua"/>
          <w:u w:val="single"/>
        </w:rPr>
        <w:t xml:space="preserve">: </w:t>
      </w:r>
      <w:r>
        <w:rPr>
          <w:rFonts w:ascii="Book Antiqua" w:hAnsi="Book Antiqua"/>
        </w:rPr>
        <w:t>Dr.Veere Gowda R/ Dr.Lakshmana Reddy D C</w:t>
      </w:r>
      <w:r>
        <w:rPr>
          <w:rFonts w:ascii="Book Antiqua" w:hAnsi="Book Antiqua"/>
          <w:u w:val="single"/>
        </w:rPr>
        <w:t xml:space="preserve"> </w:t>
      </w:r>
    </w:p>
    <w:p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Post </w:t>
      </w:r>
      <w:r>
        <w:rPr>
          <w:rFonts w:ascii="Book Antiqua" w:hAnsi="Book Antiqua"/>
          <w:u w:val="single"/>
        </w:rPr>
        <w:t>:</w:t>
      </w:r>
      <w:r>
        <w:rPr>
          <w:rFonts w:ascii="Book Antiqua" w:hAnsi="Book Antiqua"/>
        </w:rPr>
        <w:t xml:space="preserve"> Technical person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u w:val="single"/>
        </w:rPr>
        <w:t xml:space="preserve">  No. of post</w:t>
      </w:r>
      <w:r>
        <w:rPr>
          <w:rFonts w:ascii="Book Antiqua" w:hAnsi="Book Antiqua"/>
        </w:rPr>
        <w:t xml:space="preserve"> : one </w:t>
      </w:r>
      <w:r>
        <w:rPr>
          <w:rFonts w:ascii="Book Antiqua" w:hAnsi="Book Antiqua"/>
          <w:b/>
        </w:rPr>
        <w:t xml:space="preserve">                         </w:t>
      </w:r>
      <w:r>
        <w:rPr>
          <w:rFonts w:ascii="Book Antiqua" w:hAnsi="Book Antiqua"/>
          <w:b/>
          <w:u w:val="single"/>
        </w:rPr>
        <w:t>Period Up to</w:t>
      </w:r>
      <w:r>
        <w:rPr>
          <w:rFonts w:ascii="Book Antiqua" w:hAnsi="Book Antiqua"/>
        </w:rPr>
        <w:t>:  31st March 2017</w:t>
      </w:r>
    </w:p>
    <w:p>
      <w:pPr>
        <w:spacing w:line="240" w:lineRule="auto"/>
        <w:rPr>
          <w:rFonts w:ascii="Times New Roman" w:hAnsi="Times New Roman"/>
        </w:rPr>
      </w:pPr>
      <w:r>
        <w:rPr>
          <w:rFonts w:ascii="Book Antiqua" w:hAnsi="Book Antiqua"/>
          <w:b/>
        </w:rPr>
        <w:t>Name of the Project</w:t>
      </w:r>
      <w:r>
        <w:rPr>
          <w:rFonts w:ascii="Book Antiqua" w:hAnsi="Book Antiqua"/>
        </w:rPr>
        <w:t xml:space="preserve"> :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z w:val="20"/>
          <w:szCs w:val="20"/>
        </w:rPr>
        <w:t>Studies on male sterility systems to increase efficiency of F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hybrids in horticultural crops</w:t>
      </w:r>
      <w:r>
        <w:rPr>
          <w:rFonts w:ascii="Times New Roman" w:hAnsi="Times New Roman"/>
        </w:rPr>
        <w:t>”</w:t>
      </w:r>
    </w:p>
    <w:p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Essential qualification</w:t>
      </w:r>
      <w:r>
        <w:rPr>
          <w:rFonts w:ascii="Book Antiqua" w:hAnsi="Book Antiqua"/>
        </w:rPr>
        <w:t xml:space="preserve">: </w:t>
      </w:r>
      <w:r>
        <w:rPr>
          <w:rFonts w:ascii="Times New Roman" w:hAnsi="Times New Roman"/>
          <w:bCs/>
          <w:sz w:val="20"/>
          <w:szCs w:val="20"/>
        </w:rPr>
        <w:t>B.Sc  in Agriculture/ Horticulture/ Biotechnology</w:t>
      </w:r>
      <w:r>
        <w:rPr>
          <w:rFonts w:ascii="Times New Roman" w:hAnsi="Times New Roman"/>
          <w:sz w:val="20"/>
          <w:szCs w:val="20"/>
        </w:rPr>
        <w:t xml:space="preserve">.     </w:t>
      </w:r>
      <w:r>
        <w:rPr>
          <w:rFonts w:ascii="Book Antiqua" w:hAnsi="Book Antiqua"/>
          <w:b/>
        </w:rPr>
        <w:t>Interview Date :</w:t>
      </w:r>
      <w:r>
        <w:rPr>
          <w:rFonts w:ascii="Book Antiqua" w:hAnsi="Book Antiqua"/>
        </w:rPr>
        <w:t xml:space="preserve"> 19/03/2015</w:t>
      </w:r>
    </w:p>
    <w:tbl>
      <w:tblPr>
        <w:tblW w:w="4599" w:type="dxa"/>
        <w:tblInd w:w="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4"/>
        <w:gridCol w:w="4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4" w:type="dxa"/>
            <w:vAlign w:val="top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Sl.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4055" w:type="dxa"/>
            <w:vAlign w:val="top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4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5" w:type="dxa"/>
            <w:vAlign w:val="top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Ashwini .M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4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5" w:type="dxa"/>
            <w:vAlign w:val="top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Radhika 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1" w:hRule="atLeast"/>
        </w:trPr>
        <w:tc>
          <w:tcPr>
            <w:tcW w:w="544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5" w:type="dxa"/>
            <w:vAlign w:val="top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Krithika Subramani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5" w:type="dxa"/>
            <w:vAlign w:val="top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Akshitha S</w:t>
            </w:r>
          </w:p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5" w:type="dxa"/>
            <w:vAlign w:val="top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Preethi M</w:t>
            </w:r>
          </w:p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1" w:hRule="atLeast"/>
        </w:trPr>
        <w:tc>
          <w:tcPr>
            <w:tcW w:w="544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5" w:type="dxa"/>
            <w:vAlign w:val="top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Sankarasetty venkatesh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5" w:type="dxa"/>
            <w:vAlign w:val="top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Janhavi.S</w:t>
            </w:r>
          </w:p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5" w:type="dxa"/>
            <w:vAlign w:val="top"/>
          </w:tcPr>
          <w:p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Gowthman m</w:t>
            </w:r>
          </w:p>
        </w:tc>
      </w:tr>
    </w:tbl>
    <w:p>
      <w:pPr>
        <w:spacing w:line="240" w:lineRule="auto"/>
        <w:ind w:hanging="360"/>
        <w:rPr>
          <w:rFonts w:ascii="Book Antiqua" w:hAnsi="Book Antiqua"/>
        </w:rPr>
      </w:pPr>
    </w:p>
    <w:p>
      <w:pPr>
        <w:spacing w:line="240" w:lineRule="auto"/>
        <w:ind w:hanging="360"/>
        <w:rPr>
          <w:rFonts w:ascii="Book Antiqua" w:hAnsi="Book Antiqua"/>
          <w:sz w:val="20"/>
          <w:szCs w:val="20"/>
        </w:rPr>
      </w:pPr>
    </w:p>
    <w:p>
      <w:pPr>
        <w:spacing w:after="160" w:line="259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ITEM NO _15__              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  </w:t>
      </w:r>
      <w:r>
        <w:rPr>
          <w:rFonts w:ascii="Book Antiqua" w:hAnsi="Book Antiqua"/>
          <w:b/>
          <w:u w:val="single"/>
        </w:rPr>
        <w:t>SCREENING STATEMENT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</w:p>
    <w:p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PI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</w:rPr>
        <w:t>Dr. Venugopan R</w:t>
      </w:r>
    </w:p>
    <w:p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Post </w:t>
      </w:r>
      <w:r>
        <w:rPr>
          <w:rFonts w:ascii="Book Antiqua" w:hAnsi="Book Antiqua"/>
          <w:u w:val="single"/>
        </w:rPr>
        <w:t>:</w:t>
      </w:r>
      <w:r>
        <w:rPr>
          <w:rFonts w:ascii="Book Antiqua" w:hAnsi="Book Antiqua"/>
        </w:rPr>
        <w:t>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Young professional – I 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No. of post :  1 (</w:t>
      </w:r>
      <w:r>
        <w:rPr>
          <w:rFonts w:ascii="Book Antiqua" w:hAnsi="Book Antiqua"/>
          <w:b/>
        </w:rPr>
        <w:t>one</w:t>
      </w:r>
      <w:r>
        <w:rPr>
          <w:rFonts w:ascii="Book Antiqua" w:hAnsi="Book Antiqua"/>
        </w:rPr>
        <w:t xml:space="preserve"> )                        Period Upto:  </w:t>
      </w:r>
      <w:r>
        <w:rPr>
          <w:rFonts w:ascii="Book Antiqua" w:hAnsi="Book Antiqua"/>
          <w:b/>
        </w:rPr>
        <w:t>31-03-2016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Book Antiqua" w:hAnsi="Book Antiqua"/>
          <w:b/>
          <w:sz w:val="24"/>
        </w:rPr>
        <w:t>Name of the Project</w:t>
      </w:r>
      <w:r>
        <w:rPr>
          <w:rFonts w:ascii="Book Antiqua" w:hAnsi="Book Antiqua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Outreach programme on “Management of sucking pests in Horticultural Crops” </w:t>
      </w:r>
    </w:p>
    <w:p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</w:rPr>
        <w:t>Essential qualification</w:t>
      </w:r>
      <w:r>
        <w:rPr>
          <w:rFonts w:ascii="Book Antiqua" w:hAnsi="Book Antiqua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Cs w:val="20"/>
        </w:rPr>
        <w:t>M.Sc  in Ag. Statistics/ Stat, MCA</w:t>
      </w:r>
      <w:r>
        <w:rPr>
          <w:rFonts w:ascii="Book Antiqua" w:hAnsi="Book Antiqua"/>
          <w:sz w:val="24"/>
        </w:rPr>
        <w:t xml:space="preserve">                                                 </w:t>
      </w:r>
      <w:r>
        <w:rPr>
          <w:rFonts w:ascii="Book Antiqua" w:hAnsi="Book Antiqua"/>
        </w:rPr>
        <w:t xml:space="preserve">Interview Date : </w:t>
      </w:r>
      <w:r>
        <w:rPr>
          <w:rFonts w:ascii="Book Antiqua" w:hAnsi="Book Antiqua"/>
          <w:b/>
        </w:rPr>
        <w:t>19-03-2015</w:t>
      </w:r>
    </w:p>
    <w:p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ELIGIBLE LIST OF CANDIDATES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2286" w:type="dxa"/>
        <w:tblInd w:w="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top"/>
          </w:tcPr>
          <w:p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Sl.</w:t>
            </w:r>
          </w:p>
          <w:p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top"/>
          </w:tcPr>
          <w:p>
            <w:pPr>
              <w:pStyle w:val="3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ascii="Book Antiqua" w:hAnsi="Book Antiqua"/>
                <w:sz w:val="20"/>
                <w:szCs w:val="20"/>
              </w:rPr>
            </w:pPr>
          </w:p>
          <w:p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SUNIL KUMAR K</w:t>
            </w:r>
          </w:p>
          <w:p>
            <w:pPr>
              <w:rPr>
                <w:rFonts w:ascii="Book Antiqua" w:hAnsi="Book Antiqua"/>
                <w:sz w:val="20"/>
                <w:szCs w:val="20"/>
              </w:rPr>
            </w:pPr>
          </w:p>
          <w:p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>
      <w:pPr>
        <w:spacing w:line="240" w:lineRule="auto"/>
        <w:ind w:hanging="360"/>
        <w:rPr>
          <w:rFonts w:ascii="Book Antiqua" w:hAnsi="Book Antiqua"/>
        </w:rPr>
      </w:pPr>
    </w:p>
    <w:p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candidates selected for interview to be held at IIHR on 19.03.2015 for Item No.20</w:t>
      </w:r>
    </w:p>
    <w:p>
      <w:pPr>
        <w:spacing w:line="240" w:lineRule="auto"/>
        <w:rPr>
          <w:rFonts w:ascii="Book Antiqua" w:hAnsi="Book Antiqua"/>
          <w:b/>
        </w:rPr>
      </w:pPr>
    </w:p>
    <w:p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ITEM NO. 20            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ab/>
      </w:r>
    </w:p>
    <w:p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PI</w:t>
      </w:r>
      <w:r>
        <w:rPr>
          <w:rFonts w:ascii="Book Antiqua" w:hAnsi="Book Antiqua"/>
        </w:rPr>
        <w:t>: Dr. M. S. Rao</w:t>
      </w:r>
    </w:p>
    <w:p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Post </w:t>
      </w:r>
      <w:r>
        <w:rPr>
          <w:rFonts w:ascii="Book Antiqua" w:hAnsi="Book Antiqua"/>
          <w:u w:val="single"/>
        </w:rPr>
        <w:t>:</w:t>
      </w:r>
      <w:r>
        <w:rPr>
          <w:rFonts w:ascii="Book Antiqua" w:hAnsi="Book Antiqua"/>
        </w:rPr>
        <w:t xml:space="preserve"> Research Fellow      No. of post : 1                      Period Upto: 31.03.2017</w:t>
      </w:r>
    </w:p>
    <w:p>
      <w:pPr>
        <w:spacing w:line="240" w:lineRule="auto"/>
        <w:ind w:left="2250" w:hanging="2250"/>
        <w:rPr>
          <w:rFonts w:ascii="Times New Roman" w:hAnsi="Times New Roman" w:cs="Times New Roman"/>
        </w:rPr>
      </w:pPr>
      <w:r>
        <w:rPr>
          <w:rFonts w:ascii="Book Antiqua" w:hAnsi="Book Antiqua"/>
          <w:b/>
        </w:rPr>
        <w:t>Name of the Project</w:t>
      </w:r>
      <w:r>
        <w:rPr>
          <w:rFonts w:ascii="Book Antiqua" w:hAnsi="Book Antiqua"/>
        </w:rPr>
        <w:t xml:space="preserve">: </w:t>
      </w:r>
      <w:r>
        <w:rPr>
          <w:rFonts w:ascii="Times New Roman" w:hAnsi="Times New Roman" w:cs="Times New Roman"/>
        </w:rPr>
        <w:t>“Demonstration of Bio-management Strategies of Nematodes on European Cucumber, Capsicum &amp; Tomato under Protected Conditions in Karnataka”.</w:t>
      </w:r>
    </w:p>
    <w:p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Essential qualification</w:t>
      </w:r>
      <w:r>
        <w:rPr>
          <w:rFonts w:ascii="Book Antiqua" w:hAnsi="Book Antiqua"/>
        </w:rPr>
        <w:t>: M.Sc. Bio-technology                                Interview Date :  19.03.2015</w:t>
      </w:r>
    </w:p>
    <w:tbl>
      <w:tblPr>
        <w:tblpPr w:leftFromText="180" w:rightFromText="180" w:vertAnchor="page" w:horzAnchor="page" w:tblpX="3752" w:tblpY="4805"/>
        <w:tblW w:w="3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351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Candidate Name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RAJINIKANTH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S. MANASA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SANKARASETTY VENKATESH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GAYATHRI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Calibri Light">
    <w:altName w:val="MV Bol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Book Antiqua">
    <w:altName w:val="Palatino Linotype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2912315">
    <w:nsid w:val="5A2D35BB"/>
    <w:multiLevelType w:val="multilevel"/>
    <w:tmpl w:val="5A2D35BB"/>
    <w:lvl w:ilvl="0" w:tentative="1">
      <w:start w:val="1"/>
      <w:numFmt w:val="decimal"/>
      <w:lvlText w:val="%1."/>
      <w:lvlJc w:val="left"/>
      <w:pPr>
        <w:ind w:left="450" w:hanging="360"/>
      </w:p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34856428">
    <w:nsid w:val="55862BEC"/>
    <w:multiLevelType w:val="multilevel"/>
    <w:tmpl w:val="55862BEC"/>
    <w:lvl w:ilvl="0" w:tentative="1">
      <w:start w:val="1"/>
      <w:numFmt w:val="decimal"/>
      <w:lvlText w:val="%1."/>
      <w:lvlJc w:val="left"/>
      <w:pPr>
        <w:ind w:left="450" w:hanging="360"/>
      </w:p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512912315"/>
  </w:num>
  <w:num w:numId="2">
    <w:abstractNumId w:val="14348564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529</Words>
  <Characters>3019</Characters>
  <Lines>25</Lines>
  <Paragraphs>7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2015-03-16T08:55:00Z</dcterms:created>
  <dc:creator>AKMU NJS</dc:creator>
  <cp:lastModifiedBy>gjuser10</cp:lastModifiedBy>
  <dcterms:modified xsi:type="dcterms:W3CDTF">2015-03-18T05:03:27Z</dcterms:modified>
  <dc:title>ITEM NO- 8                                   SCORE CARD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